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76" w:rsidRPr="00E44F78" w:rsidRDefault="00B71076" w:rsidP="00B547DB">
      <w:pPr>
        <w:spacing w:after="0"/>
        <w:jc w:val="right"/>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Утвержд</w:t>
      </w:r>
      <w:r w:rsidR="00B547DB" w:rsidRPr="00E44F78">
        <w:rPr>
          <w:rFonts w:ascii="Times New Roman" w:hAnsi="Times New Roman" w:cs="Times New Roman"/>
          <w:color w:val="000000" w:themeColor="text1"/>
          <w:sz w:val="28"/>
          <w:szCs w:val="28"/>
        </w:rPr>
        <w:t>ено</w:t>
      </w:r>
      <w:r w:rsidRPr="00E44F78">
        <w:rPr>
          <w:rFonts w:ascii="Times New Roman" w:hAnsi="Times New Roman" w:cs="Times New Roman"/>
          <w:color w:val="000000" w:themeColor="text1"/>
          <w:sz w:val="28"/>
          <w:szCs w:val="28"/>
        </w:rPr>
        <w:t xml:space="preserve">                                                                            </w:t>
      </w:r>
    </w:p>
    <w:p w:rsidR="00B547DB" w:rsidRPr="00E44F78" w:rsidRDefault="00B71076" w:rsidP="004A55D4">
      <w:pPr>
        <w:spacing w:after="0"/>
        <w:jc w:val="right"/>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решением </w:t>
      </w:r>
      <w:r w:rsidR="004A55D4" w:rsidRPr="00E44F78">
        <w:rPr>
          <w:rFonts w:ascii="Times New Roman" w:hAnsi="Times New Roman" w:cs="Times New Roman"/>
          <w:color w:val="000000" w:themeColor="text1"/>
          <w:sz w:val="28"/>
          <w:szCs w:val="28"/>
        </w:rPr>
        <w:t>Городского совета депутатов</w:t>
      </w:r>
    </w:p>
    <w:p w:rsidR="004A55D4" w:rsidRPr="00E44F78" w:rsidRDefault="004A55D4" w:rsidP="004A55D4">
      <w:pPr>
        <w:spacing w:after="0"/>
        <w:jc w:val="right"/>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муниципального образования</w:t>
      </w:r>
    </w:p>
    <w:p w:rsidR="004A55D4" w:rsidRPr="00E44F78" w:rsidRDefault="004A55D4" w:rsidP="004A55D4">
      <w:pPr>
        <w:spacing w:after="0"/>
        <w:jc w:val="right"/>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«Городской округ город Сунжа» </w:t>
      </w:r>
    </w:p>
    <w:p w:rsidR="00B71076" w:rsidRPr="00E44F78" w:rsidRDefault="00B71076" w:rsidP="00B547DB">
      <w:pPr>
        <w:spacing w:after="0"/>
        <w:jc w:val="right"/>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от «</w:t>
      </w:r>
      <w:r w:rsidR="00131F3F">
        <w:rPr>
          <w:rFonts w:ascii="Times New Roman" w:hAnsi="Times New Roman" w:cs="Times New Roman"/>
          <w:color w:val="000000" w:themeColor="text1"/>
          <w:sz w:val="28"/>
          <w:szCs w:val="28"/>
        </w:rPr>
        <w:t>30</w:t>
      </w:r>
      <w:r w:rsidRPr="00E44F78">
        <w:rPr>
          <w:rFonts w:ascii="Times New Roman" w:hAnsi="Times New Roman" w:cs="Times New Roman"/>
          <w:color w:val="000000" w:themeColor="text1"/>
          <w:sz w:val="28"/>
          <w:szCs w:val="28"/>
        </w:rPr>
        <w:t xml:space="preserve">» </w:t>
      </w:r>
      <w:r w:rsidR="00131F3F">
        <w:rPr>
          <w:rFonts w:ascii="Times New Roman" w:hAnsi="Times New Roman" w:cs="Times New Roman"/>
          <w:color w:val="000000" w:themeColor="text1"/>
          <w:sz w:val="28"/>
          <w:szCs w:val="28"/>
        </w:rPr>
        <w:t>сентября 2021</w:t>
      </w:r>
      <w:r w:rsidRPr="00E44F78">
        <w:rPr>
          <w:rFonts w:ascii="Times New Roman" w:hAnsi="Times New Roman" w:cs="Times New Roman"/>
          <w:color w:val="000000" w:themeColor="text1"/>
          <w:sz w:val="28"/>
          <w:szCs w:val="28"/>
        </w:rPr>
        <w:t xml:space="preserve"> г. № </w:t>
      </w:r>
      <w:r w:rsidR="00131F3F">
        <w:rPr>
          <w:rFonts w:ascii="Times New Roman" w:hAnsi="Times New Roman" w:cs="Times New Roman"/>
          <w:color w:val="000000" w:themeColor="text1"/>
          <w:sz w:val="28"/>
          <w:szCs w:val="28"/>
        </w:rPr>
        <w:t>22/2-2</w:t>
      </w:r>
      <w:r w:rsidRPr="00E44F78">
        <w:rPr>
          <w:rFonts w:ascii="Times New Roman" w:hAnsi="Times New Roman" w:cs="Times New Roman"/>
          <w:color w:val="000000" w:themeColor="text1"/>
          <w:sz w:val="28"/>
          <w:szCs w:val="28"/>
        </w:rPr>
        <w:t xml:space="preserve"> </w:t>
      </w:r>
    </w:p>
    <w:p w:rsidR="00B71076" w:rsidRPr="00E44F78" w:rsidRDefault="00B71076" w:rsidP="00B547DB">
      <w:pPr>
        <w:jc w:val="right"/>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w:t>
      </w:r>
    </w:p>
    <w:p w:rsidR="00B71076" w:rsidRPr="00E44F78" w:rsidRDefault="00B71076" w:rsidP="00727D47">
      <w:pPr>
        <w:spacing w:after="0"/>
        <w:jc w:val="center"/>
        <w:rPr>
          <w:rFonts w:ascii="Times New Roman" w:hAnsi="Times New Roman" w:cs="Times New Roman"/>
          <w:color w:val="000000" w:themeColor="text1"/>
          <w:sz w:val="28"/>
          <w:szCs w:val="28"/>
        </w:rPr>
      </w:pPr>
    </w:p>
    <w:p w:rsidR="00B71076" w:rsidRPr="00E44F78" w:rsidRDefault="00B71076" w:rsidP="00727D47">
      <w:pPr>
        <w:spacing w:after="0"/>
        <w:jc w:val="center"/>
        <w:rPr>
          <w:rFonts w:ascii="Times New Roman" w:hAnsi="Times New Roman" w:cs="Times New Roman"/>
          <w:b/>
          <w:color w:val="000000" w:themeColor="text1"/>
          <w:sz w:val="28"/>
          <w:szCs w:val="28"/>
        </w:rPr>
      </w:pPr>
      <w:r w:rsidRPr="00E44F78">
        <w:rPr>
          <w:rFonts w:ascii="Times New Roman" w:hAnsi="Times New Roman" w:cs="Times New Roman"/>
          <w:b/>
          <w:color w:val="000000" w:themeColor="text1"/>
          <w:sz w:val="28"/>
          <w:szCs w:val="28"/>
        </w:rPr>
        <w:t>ПОЛОЖЕНИЕ</w:t>
      </w:r>
    </w:p>
    <w:p w:rsidR="00B71076" w:rsidRPr="00E44F78" w:rsidRDefault="00B71076" w:rsidP="00727D47">
      <w:pPr>
        <w:spacing w:after="0"/>
        <w:jc w:val="center"/>
        <w:rPr>
          <w:rFonts w:ascii="Times New Roman" w:hAnsi="Times New Roman" w:cs="Times New Roman"/>
          <w:b/>
          <w:color w:val="000000" w:themeColor="text1"/>
          <w:sz w:val="28"/>
          <w:szCs w:val="28"/>
        </w:rPr>
      </w:pPr>
      <w:r w:rsidRPr="00E44F78">
        <w:rPr>
          <w:rFonts w:ascii="Times New Roman" w:hAnsi="Times New Roman" w:cs="Times New Roman"/>
          <w:b/>
          <w:color w:val="000000" w:themeColor="text1"/>
          <w:sz w:val="28"/>
          <w:szCs w:val="28"/>
        </w:rPr>
        <w:t>о муниципальном жилищном контроле на территории</w:t>
      </w:r>
    </w:p>
    <w:p w:rsidR="00B71076" w:rsidRDefault="00727D47" w:rsidP="00727D47">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муниципального образования</w:t>
      </w:r>
      <w:r w:rsidR="00B71076" w:rsidRPr="00E44F78">
        <w:rPr>
          <w:rFonts w:ascii="Times New Roman" w:hAnsi="Times New Roman" w:cs="Times New Roman"/>
          <w:b/>
          <w:color w:val="000000" w:themeColor="text1"/>
          <w:sz w:val="28"/>
          <w:szCs w:val="28"/>
        </w:rPr>
        <w:t xml:space="preserve"> «Городской округ город Сунжа»</w:t>
      </w:r>
    </w:p>
    <w:p w:rsidR="00875DFA" w:rsidRDefault="00875DFA" w:rsidP="00727D47">
      <w:pPr>
        <w:spacing w:after="0"/>
        <w:jc w:val="center"/>
        <w:rPr>
          <w:rFonts w:ascii="Times New Roman" w:hAnsi="Times New Roman" w:cs="Times New Roman"/>
          <w:b/>
          <w:color w:val="000000" w:themeColor="text1"/>
          <w:sz w:val="28"/>
          <w:szCs w:val="28"/>
        </w:rPr>
      </w:pPr>
    </w:p>
    <w:p w:rsidR="007E02CE" w:rsidRPr="00E44F78" w:rsidRDefault="007E02CE" w:rsidP="004A430D">
      <w:pPr>
        <w:spacing w:after="0" w:line="276" w:lineRule="auto"/>
        <w:jc w:val="center"/>
        <w:rPr>
          <w:rFonts w:ascii="Times New Roman" w:hAnsi="Times New Roman" w:cs="Times New Roman"/>
          <w:b/>
          <w:color w:val="000000" w:themeColor="text1"/>
          <w:sz w:val="28"/>
          <w:szCs w:val="28"/>
        </w:rPr>
      </w:pPr>
    </w:p>
    <w:p w:rsidR="00B71076" w:rsidRPr="003E6D39" w:rsidRDefault="00875DFA" w:rsidP="004A430D">
      <w:pPr>
        <w:spacing w:after="0" w:line="276" w:lineRule="auto"/>
        <w:jc w:val="center"/>
        <w:rPr>
          <w:rFonts w:ascii="Times New Roman" w:hAnsi="Times New Roman" w:cs="Times New Roman"/>
          <w:b/>
          <w:color w:val="000000" w:themeColor="text1"/>
          <w:sz w:val="28"/>
          <w:szCs w:val="28"/>
        </w:rPr>
      </w:pPr>
      <w:r w:rsidRPr="003E6D39">
        <w:rPr>
          <w:rFonts w:ascii="Times New Roman" w:hAnsi="Times New Roman" w:cs="Times New Roman"/>
          <w:b/>
          <w:color w:val="000000" w:themeColor="text1"/>
          <w:sz w:val="28"/>
          <w:szCs w:val="28"/>
        </w:rPr>
        <w:t>1.Общие положения</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1.1. Настоящее Положение устанавливает порядок организации и осуществления муниципального жилищного контроля на территории МО «Городской округ город Сунжа» (далее – муниципальный контроль).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0057571D" w:rsidRPr="003E6D39">
        <w:rPr>
          <w:rFonts w:ascii="Times New Roman" w:hAnsi="Times New Roman" w:cs="Times New Roman"/>
          <w:color w:val="000000" w:themeColor="text1"/>
          <w:sz w:val="28"/>
          <w:szCs w:val="28"/>
        </w:rPr>
        <w:t>обязательных требований,</w:t>
      </w:r>
      <w:r w:rsidRPr="003E6D39">
        <w:rPr>
          <w:rFonts w:ascii="Times New Roman" w:hAnsi="Times New Roman" w:cs="Times New Roman"/>
          <w:color w:val="000000" w:themeColor="text1"/>
          <w:sz w:val="28"/>
          <w:szCs w:val="28"/>
        </w:rPr>
        <w:t xml:space="preserve">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 требований к: </w:t>
      </w:r>
    </w:p>
    <w:p w:rsidR="00F77D64"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использованию и сохранности жилищного фонда;</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жилым помещениям, их использованию и содержанию; </w:t>
      </w:r>
    </w:p>
    <w:p w:rsidR="00F77D64" w:rsidRPr="003E6D39" w:rsidRDefault="00F77D64" w:rsidP="004A430D">
      <w:pPr>
        <w:tabs>
          <w:tab w:val="left" w:pos="0"/>
        </w:tabs>
        <w:spacing w:line="276" w:lineRule="auto"/>
        <w:ind w:hanging="426"/>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ab/>
        <w:t xml:space="preserve">использованию и содержанию общего </w:t>
      </w:r>
      <w:r w:rsidR="00B71076" w:rsidRPr="003E6D39">
        <w:rPr>
          <w:rFonts w:ascii="Times New Roman" w:hAnsi="Times New Roman" w:cs="Times New Roman"/>
          <w:color w:val="000000" w:themeColor="text1"/>
          <w:sz w:val="28"/>
          <w:szCs w:val="28"/>
        </w:rPr>
        <w:t>имущества собственников помещений в многоквартирных домах;</w:t>
      </w:r>
    </w:p>
    <w:p w:rsidR="00F77D64"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 порядку осуществления перевода жилого помещения в нежилое помещение и нежилого помещения в жилое в многоквартирном доме;</w:t>
      </w:r>
    </w:p>
    <w:p w:rsidR="00F77D64"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 порядку осуществления перепланировки и (или) переустройства помещений в многоквартирном доме;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формированию фондов капитального ремонта; </w:t>
      </w:r>
    </w:p>
    <w:p w:rsidR="00F77D64"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F77D64"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предоставлению коммунальных услуг собственникам и пользователям помещений в многоквартирных домах и жилых домов;</w:t>
      </w:r>
    </w:p>
    <w:p w:rsidR="00F77D64"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F77D64"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 обеспечению доступности для инвалидов помещений в многоквартирных домах;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предоставлению жилых помещений в наемных домах социального использования; </w:t>
      </w:r>
    </w:p>
    <w:p w:rsidR="006F5D28"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  правил: </w:t>
      </w:r>
    </w:p>
    <w:p w:rsidR="00F77D64"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содержания общего имущества в многоквартирном доме; </w:t>
      </w:r>
    </w:p>
    <w:p w:rsidR="00F77D64"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изменения размера платы за содержание жилого помещения;</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B71076" w:rsidRPr="003E6D39" w:rsidRDefault="00F77D64"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Предметом </w:t>
      </w:r>
      <w:r w:rsidR="00B71076" w:rsidRPr="003E6D39">
        <w:rPr>
          <w:rFonts w:ascii="Times New Roman" w:hAnsi="Times New Roman" w:cs="Times New Roman"/>
          <w:color w:val="000000" w:themeColor="text1"/>
          <w:sz w:val="28"/>
          <w:szCs w:val="28"/>
        </w:rPr>
        <w:t xml:space="preserve">муниципального </w:t>
      </w:r>
      <w:r w:rsidR="00B71076" w:rsidRPr="003E6D39">
        <w:rPr>
          <w:rFonts w:ascii="Times New Roman" w:hAnsi="Times New Roman" w:cs="Times New Roman"/>
          <w:color w:val="000000" w:themeColor="text1"/>
          <w:sz w:val="28"/>
          <w:szCs w:val="28"/>
        </w:rPr>
        <w:tab/>
        <w:t xml:space="preserve">контроля </w:t>
      </w:r>
      <w:r w:rsidR="00B71076" w:rsidRPr="003E6D39">
        <w:rPr>
          <w:rFonts w:ascii="Times New Roman" w:hAnsi="Times New Roman" w:cs="Times New Roman"/>
          <w:color w:val="000000" w:themeColor="text1"/>
          <w:sz w:val="28"/>
          <w:szCs w:val="28"/>
        </w:rPr>
        <w:tab/>
        <w:t xml:space="preserve">является </w:t>
      </w:r>
      <w:r w:rsidR="00B71076" w:rsidRPr="003E6D39">
        <w:rPr>
          <w:rFonts w:ascii="Times New Roman" w:hAnsi="Times New Roman" w:cs="Times New Roman"/>
          <w:color w:val="000000" w:themeColor="text1"/>
          <w:sz w:val="28"/>
          <w:szCs w:val="28"/>
        </w:rPr>
        <w:tab/>
        <w:t xml:space="preserve">также </w:t>
      </w:r>
      <w:r w:rsidR="00B71076" w:rsidRPr="003E6D39">
        <w:rPr>
          <w:rFonts w:ascii="Times New Roman" w:hAnsi="Times New Roman" w:cs="Times New Roman"/>
          <w:color w:val="000000" w:themeColor="text1"/>
          <w:sz w:val="28"/>
          <w:szCs w:val="28"/>
        </w:rPr>
        <w:tab/>
        <w:t xml:space="preserve">исполнение решений, принимаемых по результатам контрольных мероприятий.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1.3. Объектами муниципального контроля (далее – объект контроля) являются: </w:t>
      </w:r>
    </w:p>
    <w:p w:rsidR="00AB5A69" w:rsidRPr="003E6D39" w:rsidRDefault="00AB5A6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 </w:t>
      </w:r>
      <w:r w:rsidR="00B71076" w:rsidRPr="003E6D39">
        <w:rPr>
          <w:rFonts w:ascii="Times New Roman" w:hAnsi="Times New Roman" w:cs="Times New Roman"/>
          <w:color w:val="000000" w:themeColor="text1"/>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B5A69" w:rsidRPr="003E6D39" w:rsidRDefault="00AB5A6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w:t>
      </w:r>
      <w:r w:rsidR="00B71076" w:rsidRPr="003E6D39">
        <w:rPr>
          <w:rFonts w:ascii="Times New Roman" w:hAnsi="Times New Roman" w:cs="Times New Roman"/>
          <w:color w:val="000000" w:themeColor="text1"/>
          <w:sz w:val="28"/>
          <w:szCs w:val="28"/>
        </w:rPr>
        <w:t xml:space="preserve"> </w:t>
      </w:r>
      <w:r w:rsidRPr="003E6D39">
        <w:rPr>
          <w:rFonts w:ascii="Times New Roman" w:hAnsi="Times New Roman" w:cs="Times New Roman"/>
          <w:color w:val="000000" w:themeColor="text1"/>
          <w:sz w:val="28"/>
          <w:szCs w:val="28"/>
        </w:rPr>
        <w:t xml:space="preserve"> </w:t>
      </w:r>
      <w:r w:rsidR="00B71076" w:rsidRPr="003E6D39">
        <w:rPr>
          <w:rFonts w:ascii="Times New Roman" w:hAnsi="Times New Roman" w:cs="Times New Roman"/>
          <w:color w:val="000000" w:themeColor="text1"/>
          <w:sz w:val="28"/>
          <w:szCs w:val="28"/>
        </w:rPr>
        <w:t>результаты деятельности контролиру</w:t>
      </w:r>
      <w:r w:rsidRPr="003E6D39">
        <w:rPr>
          <w:rFonts w:ascii="Times New Roman" w:hAnsi="Times New Roman" w:cs="Times New Roman"/>
          <w:color w:val="000000" w:themeColor="text1"/>
          <w:sz w:val="28"/>
          <w:szCs w:val="28"/>
        </w:rPr>
        <w:t xml:space="preserve">емых лиц, в том числе работы и </w:t>
      </w:r>
      <w:r w:rsidR="00B71076" w:rsidRPr="003E6D39">
        <w:rPr>
          <w:rFonts w:ascii="Times New Roman" w:hAnsi="Times New Roman" w:cs="Times New Roman"/>
          <w:color w:val="000000" w:themeColor="text1"/>
          <w:sz w:val="28"/>
          <w:szCs w:val="28"/>
        </w:rPr>
        <w:t>услуги, к которым предъявляются обязательные требования;</w:t>
      </w:r>
    </w:p>
    <w:p w:rsidR="00B71076" w:rsidRPr="003E6D39" w:rsidRDefault="00AB5A6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w:t>
      </w:r>
      <w:r w:rsidR="00B71076" w:rsidRPr="003E6D39">
        <w:rPr>
          <w:rFonts w:ascii="Times New Roman" w:hAnsi="Times New Roman" w:cs="Times New Roman"/>
          <w:color w:val="000000" w:themeColor="text1"/>
          <w:sz w:val="28"/>
          <w:szCs w:val="28"/>
        </w:rPr>
        <w:t xml:space="preserve">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1.4. Контрольный органа осуществляет учет объектов контроля путем ведения журнала учета объектов контроля, офор</w:t>
      </w:r>
      <w:r w:rsidR="007D60F0" w:rsidRPr="003E6D39">
        <w:rPr>
          <w:rFonts w:ascii="Times New Roman" w:hAnsi="Times New Roman" w:cs="Times New Roman"/>
          <w:color w:val="000000" w:themeColor="text1"/>
          <w:sz w:val="28"/>
          <w:szCs w:val="28"/>
        </w:rPr>
        <w:t xml:space="preserve">мленного в соответствии </w:t>
      </w:r>
      <w:r w:rsidRPr="003E6D39">
        <w:rPr>
          <w:rFonts w:ascii="Times New Roman" w:hAnsi="Times New Roman" w:cs="Times New Roman"/>
          <w:color w:val="000000" w:themeColor="text1"/>
          <w:sz w:val="28"/>
          <w:szCs w:val="28"/>
        </w:rPr>
        <w:t xml:space="preserve">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D2248E" w:rsidRPr="003E6D39" w:rsidRDefault="00D2248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1.5. </w:t>
      </w:r>
      <w:r w:rsidR="00B71076" w:rsidRPr="003E6D39">
        <w:rPr>
          <w:rFonts w:ascii="Times New Roman" w:hAnsi="Times New Roman" w:cs="Times New Roman"/>
          <w:color w:val="000000" w:themeColor="text1"/>
          <w:sz w:val="28"/>
          <w:szCs w:val="28"/>
        </w:rPr>
        <w:t>Учет объектов контроля осуществляется также посредством создания:</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единого реестра контрольных мероприятий;  </w:t>
      </w:r>
    </w:p>
    <w:p w:rsidR="00E132C1"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информационной системы (подсистемы </w:t>
      </w:r>
      <w:r w:rsidR="00E132C1" w:rsidRPr="003E6D39">
        <w:rPr>
          <w:rFonts w:ascii="Times New Roman" w:hAnsi="Times New Roman" w:cs="Times New Roman"/>
          <w:color w:val="000000" w:themeColor="text1"/>
          <w:sz w:val="28"/>
          <w:szCs w:val="28"/>
        </w:rPr>
        <w:t xml:space="preserve">государственной информационной </w:t>
      </w:r>
      <w:r w:rsidRPr="003E6D39">
        <w:rPr>
          <w:rFonts w:ascii="Times New Roman" w:hAnsi="Times New Roman" w:cs="Times New Roman"/>
          <w:color w:val="000000" w:themeColor="text1"/>
          <w:sz w:val="28"/>
          <w:szCs w:val="28"/>
        </w:rPr>
        <w:t xml:space="preserve">системы) досудебного обжалования;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иных государственных и муниципальн</w:t>
      </w:r>
      <w:r w:rsidR="00E132C1" w:rsidRPr="003E6D39">
        <w:rPr>
          <w:rFonts w:ascii="Times New Roman" w:hAnsi="Times New Roman" w:cs="Times New Roman"/>
          <w:color w:val="000000" w:themeColor="text1"/>
          <w:sz w:val="28"/>
          <w:szCs w:val="28"/>
        </w:rPr>
        <w:t xml:space="preserve">ых информационных систем путем </w:t>
      </w:r>
      <w:r w:rsidRPr="003E6D39">
        <w:rPr>
          <w:rFonts w:ascii="Times New Roman" w:hAnsi="Times New Roman" w:cs="Times New Roman"/>
          <w:color w:val="000000" w:themeColor="text1"/>
          <w:sz w:val="28"/>
          <w:szCs w:val="28"/>
        </w:rPr>
        <w:t xml:space="preserve">межведомственного информационного взаимодействия.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Контрольным органом в соответствии с частью 2 статьи 16 и частью 5 статьи 17 Федерального закона от 31.07.2020</w:t>
      </w:r>
      <w:r w:rsidR="00AD77AB" w:rsidRPr="003E6D39">
        <w:rPr>
          <w:rFonts w:ascii="Times New Roman" w:hAnsi="Times New Roman" w:cs="Times New Roman"/>
          <w:color w:val="000000" w:themeColor="text1"/>
          <w:sz w:val="28"/>
          <w:szCs w:val="28"/>
        </w:rPr>
        <w:t xml:space="preserve"> г.</w:t>
      </w:r>
      <w:r w:rsidRPr="003E6D39">
        <w:rPr>
          <w:rFonts w:ascii="Times New Roman" w:hAnsi="Times New Roman" w:cs="Times New Roman"/>
          <w:color w:val="000000" w:themeColor="text1"/>
          <w:sz w:val="28"/>
          <w:szCs w:val="28"/>
        </w:rPr>
        <w:t xml:space="preserve"> № 248-ФЗ «О государственном контроле (надзоре) и муниципальном контроле в Российской Федерации» (да</w:t>
      </w:r>
      <w:r w:rsidR="0019106D" w:rsidRPr="003E6D39">
        <w:rPr>
          <w:rFonts w:ascii="Times New Roman" w:hAnsi="Times New Roman" w:cs="Times New Roman"/>
          <w:color w:val="000000" w:themeColor="text1"/>
          <w:sz w:val="28"/>
          <w:szCs w:val="28"/>
        </w:rPr>
        <w:t>лее – Федеральный закон</w:t>
      </w:r>
      <w:r w:rsidRPr="003E6D39">
        <w:rPr>
          <w:rFonts w:ascii="Times New Roman" w:hAnsi="Times New Roman" w:cs="Times New Roman"/>
          <w:color w:val="000000" w:themeColor="text1"/>
          <w:sz w:val="28"/>
          <w:szCs w:val="28"/>
        </w:rPr>
        <w:t xml:space="preserve">) ведется учет объектов контроля с использованием информационной системы. Порядок создания и </w:t>
      </w:r>
      <w:r w:rsidRPr="003E6D39">
        <w:rPr>
          <w:rFonts w:ascii="Times New Roman" w:hAnsi="Times New Roman" w:cs="Times New Roman"/>
          <w:color w:val="000000" w:themeColor="text1"/>
          <w:sz w:val="28"/>
          <w:szCs w:val="28"/>
        </w:rPr>
        <w:lastRenderedPageBreak/>
        <w:t xml:space="preserve">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в соответствии с действующим законодательством.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1.5. Муниципальный контроль осуществляется администрацией МО «Городской округ город Сунжа» (далее – Контрольный орган).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Непосредственное осуществление муниципального контроля возлагается </w:t>
      </w:r>
      <w:r w:rsidR="0019106D" w:rsidRPr="003E6D39">
        <w:rPr>
          <w:rFonts w:ascii="Times New Roman" w:hAnsi="Times New Roman" w:cs="Times New Roman"/>
          <w:color w:val="000000" w:themeColor="text1"/>
          <w:sz w:val="28"/>
          <w:szCs w:val="28"/>
        </w:rPr>
        <w:t>на отдел</w:t>
      </w:r>
      <w:r w:rsidRPr="003E6D39">
        <w:rPr>
          <w:rFonts w:ascii="Times New Roman" w:hAnsi="Times New Roman" w:cs="Times New Roman"/>
          <w:color w:val="000000" w:themeColor="text1"/>
          <w:sz w:val="28"/>
          <w:szCs w:val="28"/>
        </w:rPr>
        <w:t xml:space="preserve"> по вопросам производства, ЖКХ, строительства и архитектуры МО «Городской округ город Сунжа» (далее –  отдел). </w:t>
      </w:r>
    </w:p>
    <w:p w:rsidR="00B71076" w:rsidRPr="003E6D39" w:rsidRDefault="0019106D"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1.6. Руководство деятельности</w:t>
      </w:r>
      <w:r w:rsidR="00B71076" w:rsidRPr="003E6D39">
        <w:rPr>
          <w:rFonts w:ascii="Times New Roman" w:hAnsi="Times New Roman" w:cs="Times New Roman"/>
          <w:color w:val="000000" w:themeColor="text1"/>
          <w:sz w:val="28"/>
          <w:szCs w:val="28"/>
        </w:rPr>
        <w:t xml:space="preserve"> по осуществлению муниципальн</w:t>
      </w:r>
      <w:r w:rsidRPr="003E6D39">
        <w:rPr>
          <w:rFonts w:ascii="Times New Roman" w:hAnsi="Times New Roman" w:cs="Times New Roman"/>
          <w:color w:val="000000" w:themeColor="text1"/>
          <w:sz w:val="28"/>
          <w:szCs w:val="28"/>
        </w:rPr>
        <w:t>ого контроля осуществляет Глава</w:t>
      </w:r>
      <w:r w:rsidR="00B71076" w:rsidRPr="003E6D39">
        <w:rPr>
          <w:rFonts w:ascii="Times New Roman" w:hAnsi="Times New Roman" w:cs="Times New Roman"/>
          <w:color w:val="000000" w:themeColor="text1"/>
          <w:sz w:val="28"/>
          <w:szCs w:val="28"/>
        </w:rPr>
        <w:t xml:space="preserve"> администрации МО «Городской округ город Сунжа».</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1.7. От имени Контрольного органа муниципальный контроль вправе осуществлять следующие должностные лица: </w:t>
      </w:r>
    </w:p>
    <w:p w:rsidR="00B71076" w:rsidRPr="003E6D39" w:rsidRDefault="00AD77AB"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 </w:t>
      </w:r>
      <w:r w:rsidR="00B71076" w:rsidRPr="003E6D39">
        <w:rPr>
          <w:rFonts w:ascii="Times New Roman" w:hAnsi="Times New Roman" w:cs="Times New Roman"/>
          <w:color w:val="000000" w:themeColor="text1"/>
          <w:sz w:val="28"/>
          <w:szCs w:val="28"/>
        </w:rPr>
        <w:t xml:space="preserve">руководитель (заместитель руководителя) Контрольного органа; </w:t>
      </w:r>
    </w:p>
    <w:p w:rsidR="00B71076" w:rsidRPr="003E6D39" w:rsidRDefault="00AD77AB"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2) </w:t>
      </w:r>
      <w:r w:rsidR="00B71076" w:rsidRPr="003E6D39">
        <w:rPr>
          <w:rFonts w:ascii="Times New Roman" w:hAnsi="Times New Roman" w:cs="Times New Roman"/>
          <w:color w:val="000000" w:themeColor="text1"/>
          <w:sz w:val="28"/>
          <w:szCs w:val="28"/>
        </w:rPr>
        <w:t xml:space="preserve">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Должностными лицами Контрольного органа, </w:t>
      </w:r>
      <w:r w:rsidR="0019106D" w:rsidRPr="003E6D39">
        <w:rPr>
          <w:rFonts w:ascii="Times New Roman" w:hAnsi="Times New Roman" w:cs="Times New Roman"/>
          <w:color w:val="000000" w:themeColor="text1"/>
          <w:sz w:val="28"/>
          <w:szCs w:val="28"/>
        </w:rPr>
        <w:t>уполномоченными на</w:t>
      </w:r>
      <w:r w:rsidRPr="003E6D39">
        <w:rPr>
          <w:rFonts w:ascii="Times New Roman" w:hAnsi="Times New Roman" w:cs="Times New Roman"/>
          <w:color w:val="000000" w:themeColor="text1"/>
          <w:sz w:val="28"/>
          <w:szCs w:val="28"/>
        </w:rPr>
        <w:t xml:space="preserve">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1.8.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AD77AB" w:rsidRPr="003E6D39">
        <w:rPr>
          <w:rFonts w:ascii="Times New Roman" w:hAnsi="Times New Roman" w:cs="Times New Roman"/>
          <w:color w:val="000000" w:themeColor="text1"/>
          <w:sz w:val="28"/>
          <w:szCs w:val="28"/>
        </w:rPr>
        <w:t xml:space="preserve"> </w:t>
      </w:r>
      <w:r w:rsidRPr="003E6D39">
        <w:rPr>
          <w:rFonts w:ascii="Times New Roman" w:hAnsi="Times New Roman" w:cs="Times New Roman"/>
          <w:color w:val="000000" w:themeColor="text1"/>
          <w:sz w:val="28"/>
          <w:szCs w:val="28"/>
        </w:rPr>
        <w:t>07.</w:t>
      </w:r>
      <w:r w:rsidR="00AD77AB" w:rsidRPr="003E6D39">
        <w:rPr>
          <w:rFonts w:ascii="Times New Roman" w:hAnsi="Times New Roman" w:cs="Times New Roman"/>
          <w:color w:val="000000" w:themeColor="text1"/>
          <w:sz w:val="28"/>
          <w:szCs w:val="28"/>
        </w:rPr>
        <w:t xml:space="preserve"> 2020 г. </w:t>
      </w:r>
      <w:r w:rsidRPr="003E6D39">
        <w:rPr>
          <w:rFonts w:ascii="Times New Roman" w:hAnsi="Times New Roman" w:cs="Times New Roman"/>
          <w:color w:val="000000" w:themeColor="text1"/>
          <w:sz w:val="28"/>
          <w:szCs w:val="28"/>
        </w:rPr>
        <w:t>№</w:t>
      </w:r>
      <w:r w:rsidR="00AD77AB" w:rsidRPr="003E6D39">
        <w:rPr>
          <w:rFonts w:ascii="Times New Roman" w:hAnsi="Times New Roman" w:cs="Times New Roman"/>
          <w:color w:val="000000" w:themeColor="text1"/>
          <w:sz w:val="28"/>
          <w:szCs w:val="28"/>
        </w:rPr>
        <w:t xml:space="preserve"> </w:t>
      </w:r>
      <w:r w:rsidRPr="003E6D39">
        <w:rPr>
          <w:rFonts w:ascii="Times New Roman" w:hAnsi="Times New Roman" w:cs="Times New Roman"/>
          <w:color w:val="000000" w:themeColor="text1"/>
          <w:sz w:val="28"/>
          <w:szCs w:val="28"/>
        </w:rPr>
        <w:t xml:space="preserve">248-ФЗ «О государственном контроле (надзоре) и муниципальном контроле в Российской Федерации» и иными федеральными законами.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1.8.1. Инспектор обязан: </w:t>
      </w:r>
    </w:p>
    <w:p w:rsidR="00B71076" w:rsidRPr="003E6D39" w:rsidRDefault="00070A7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 </w:t>
      </w:r>
      <w:r w:rsidR="00B71076" w:rsidRPr="003E6D39">
        <w:rPr>
          <w:rFonts w:ascii="Times New Roman" w:hAnsi="Times New Roman" w:cs="Times New Roman"/>
          <w:color w:val="000000" w:themeColor="text1"/>
          <w:sz w:val="28"/>
          <w:szCs w:val="28"/>
        </w:rPr>
        <w:t xml:space="preserve">соблюдать законодательство Российской Федерации, права и законные интересы контролируемых лиц; </w:t>
      </w:r>
    </w:p>
    <w:p w:rsidR="00B71076" w:rsidRPr="003E6D39" w:rsidRDefault="00070A7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2) </w:t>
      </w:r>
      <w:r w:rsidR="00B71076" w:rsidRPr="003E6D39">
        <w:rPr>
          <w:rFonts w:ascii="Times New Roman" w:hAnsi="Times New Roman" w:cs="Times New Roman"/>
          <w:color w:val="000000" w:themeColor="text1"/>
          <w:sz w:val="28"/>
          <w:szCs w:val="28"/>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 </w:t>
      </w:r>
    </w:p>
    <w:p w:rsidR="00B71076" w:rsidRPr="003E6D39" w:rsidRDefault="00070A7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  </w:t>
      </w:r>
      <w:r w:rsidR="00B71076" w:rsidRPr="003E6D39">
        <w:rPr>
          <w:rFonts w:ascii="Times New Roman" w:hAnsi="Times New Roman" w:cs="Times New Roman"/>
          <w:color w:val="000000" w:themeColor="text1"/>
          <w:sz w:val="28"/>
          <w:szCs w:val="28"/>
        </w:rPr>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 </w:t>
      </w:r>
    </w:p>
    <w:p w:rsidR="00B71076" w:rsidRPr="003E6D39" w:rsidRDefault="00070A7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 </w:t>
      </w:r>
      <w:r w:rsidR="00B71076" w:rsidRPr="003E6D39">
        <w:rPr>
          <w:rFonts w:ascii="Times New Roman" w:hAnsi="Times New Roman" w:cs="Times New Roman"/>
          <w:color w:val="000000" w:themeColor="text1"/>
          <w:sz w:val="28"/>
          <w:szCs w:val="28"/>
        </w:rPr>
        <w:t xml:space="preserve">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 </w:t>
      </w:r>
    </w:p>
    <w:p w:rsidR="00B71076" w:rsidRPr="003E6D39" w:rsidRDefault="00070A7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5) </w:t>
      </w:r>
      <w:r w:rsidR="00B71076" w:rsidRPr="003E6D39">
        <w:rPr>
          <w:rFonts w:ascii="Times New Roman" w:hAnsi="Times New Roman" w:cs="Times New Roman"/>
          <w:color w:val="000000" w:themeColor="text1"/>
          <w:sz w:val="28"/>
          <w:szCs w:val="28"/>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Ингушетия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 </w:t>
      </w:r>
    </w:p>
    <w:p w:rsidR="00B71076" w:rsidRPr="003E6D39" w:rsidRDefault="00B60399" w:rsidP="004A430D">
      <w:pPr>
        <w:tabs>
          <w:tab w:val="left" w:pos="567"/>
        </w:tabs>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6) </w:t>
      </w:r>
      <w:r w:rsidR="00B71076" w:rsidRPr="003E6D39">
        <w:rPr>
          <w:rFonts w:ascii="Times New Roman" w:hAnsi="Times New Roman" w:cs="Times New Roman"/>
          <w:color w:val="000000" w:themeColor="text1"/>
          <w:sz w:val="28"/>
          <w:szCs w:val="28"/>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w:t>
      </w:r>
    </w:p>
    <w:p w:rsidR="00B71076" w:rsidRPr="003E6D39" w:rsidRDefault="00B6039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7) </w:t>
      </w:r>
      <w:r w:rsidR="00B71076" w:rsidRPr="003E6D39">
        <w:rPr>
          <w:rFonts w:ascii="Times New Roman" w:hAnsi="Times New Roman" w:cs="Times New Roman"/>
          <w:color w:val="000000" w:themeColor="text1"/>
          <w:sz w:val="28"/>
          <w:szCs w:val="28"/>
        </w:rPr>
        <w:t xml:space="preserve">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 </w:t>
      </w:r>
    </w:p>
    <w:p w:rsidR="00B71076" w:rsidRPr="003E6D39" w:rsidRDefault="00070A7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8) </w:t>
      </w:r>
      <w:r w:rsidR="00B60399" w:rsidRPr="003E6D39">
        <w:rPr>
          <w:rFonts w:ascii="Times New Roman" w:hAnsi="Times New Roman" w:cs="Times New Roman"/>
          <w:color w:val="000000" w:themeColor="text1"/>
          <w:sz w:val="28"/>
          <w:szCs w:val="28"/>
        </w:rPr>
        <w:t xml:space="preserve"> </w:t>
      </w:r>
      <w:r w:rsidR="00B71076" w:rsidRPr="003E6D39">
        <w:rPr>
          <w:rFonts w:ascii="Times New Roman" w:hAnsi="Times New Roman" w:cs="Times New Roman"/>
          <w:color w:val="000000" w:themeColor="text1"/>
          <w:sz w:val="28"/>
          <w:szCs w:val="28"/>
        </w:rPr>
        <w:t xml:space="preserve">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 </w:t>
      </w:r>
    </w:p>
    <w:p w:rsidR="00B71076" w:rsidRPr="003E6D39" w:rsidRDefault="00070A7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9) </w:t>
      </w:r>
      <w:r w:rsidR="00B71076" w:rsidRPr="003E6D39">
        <w:rPr>
          <w:rFonts w:ascii="Times New Roman" w:hAnsi="Times New Roman" w:cs="Times New Roman"/>
          <w:color w:val="000000" w:themeColor="text1"/>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 </w:t>
      </w:r>
    </w:p>
    <w:p w:rsidR="00B71076" w:rsidRPr="003E6D39" w:rsidRDefault="00070A7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10) </w:t>
      </w:r>
      <w:r w:rsidR="00B71076" w:rsidRPr="003E6D39">
        <w:rPr>
          <w:rFonts w:ascii="Times New Roman" w:hAnsi="Times New Roman" w:cs="Times New Roman"/>
          <w:color w:val="000000" w:themeColor="text1"/>
          <w:sz w:val="28"/>
          <w:szCs w:val="28"/>
        </w:rPr>
        <w:t xml:space="preserve">доказывать обоснованность своих действий при их обжаловании в порядке, установленном законодательством Российской Федерации; </w:t>
      </w:r>
    </w:p>
    <w:p w:rsidR="00B71076" w:rsidRPr="003E6D39" w:rsidRDefault="00070A7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11) </w:t>
      </w:r>
      <w:r w:rsidR="00B71076" w:rsidRPr="003E6D39">
        <w:rPr>
          <w:rFonts w:ascii="Times New Roman" w:hAnsi="Times New Roman" w:cs="Times New Roman"/>
          <w:color w:val="000000" w:themeColor="text1"/>
          <w:sz w:val="28"/>
          <w:szCs w:val="28"/>
        </w:rPr>
        <w:t xml:space="preserve">соблюдать установленные законодательством Российской Федерации сроки проведения контрольных мероприятий и совершения контрольных действий; </w:t>
      </w:r>
    </w:p>
    <w:p w:rsidR="00B71076" w:rsidRPr="003E6D39" w:rsidRDefault="00070A7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12) </w:t>
      </w:r>
      <w:r w:rsidR="00B71076" w:rsidRPr="003E6D39">
        <w:rPr>
          <w:rFonts w:ascii="Times New Roman" w:hAnsi="Times New Roman" w:cs="Times New Roman"/>
          <w:color w:val="000000" w:themeColor="text1"/>
          <w:sz w:val="28"/>
          <w:szCs w:val="28"/>
        </w:rPr>
        <w:t xml:space="preserve">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1.8.2. Инспектор при проведении контрольного мероприятия в пределах своих полномочий и в объеме проводимых контрольных действий имеет право: </w:t>
      </w:r>
    </w:p>
    <w:p w:rsidR="00B71076" w:rsidRPr="003E6D39" w:rsidRDefault="00070A7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 </w:t>
      </w:r>
      <w:r w:rsidR="00B71076" w:rsidRPr="003E6D39">
        <w:rPr>
          <w:rFonts w:ascii="Times New Roman" w:hAnsi="Times New Roman" w:cs="Times New Roman"/>
          <w:color w:val="000000" w:themeColor="text1"/>
          <w:sz w:val="28"/>
          <w:szCs w:val="28"/>
        </w:rPr>
        <w:t xml:space="preserve">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 </w:t>
      </w:r>
    </w:p>
    <w:p w:rsidR="00B71076" w:rsidRPr="003E6D39" w:rsidRDefault="00070A7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2) </w:t>
      </w:r>
      <w:r w:rsidR="00B71076" w:rsidRPr="003E6D39">
        <w:rPr>
          <w:rFonts w:ascii="Times New Roman" w:hAnsi="Times New Roman" w:cs="Times New Roman"/>
          <w:color w:val="000000" w:themeColor="text1"/>
          <w:sz w:val="28"/>
          <w:szCs w:val="28"/>
        </w:rPr>
        <w:t xml:space="preserve">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 </w:t>
      </w:r>
    </w:p>
    <w:p w:rsidR="00B71076" w:rsidRPr="003E6D39" w:rsidRDefault="00070A7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 </w:t>
      </w:r>
      <w:r w:rsidR="00B71076" w:rsidRPr="003E6D39">
        <w:rPr>
          <w:rFonts w:ascii="Times New Roman" w:hAnsi="Times New Roman" w:cs="Times New Roman"/>
          <w:color w:val="000000" w:themeColor="text1"/>
          <w:sz w:val="28"/>
          <w:szCs w:val="28"/>
        </w:rPr>
        <w:t xml:space="preserve">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 </w:t>
      </w:r>
    </w:p>
    <w:p w:rsidR="00B71076" w:rsidRPr="003E6D39" w:rsidRDefault="00070A7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4) </w:t>
      </w:r>
      <w:r w:rsidR="00B71076" w:rsidRPr="003E6D39">
        <w:rPr>
          <w:rFonts w:ascii="Times New Roman" w:hAnsi="Times New Roman" w:cs="Times New Roman"/>
          <w:color w:val="000000" w:themeColor="text1"/>
          <w:sz w:val="28"/>
          <w:szCs w:val="28"/>
        </w:rPr>
        <w:t xml:space="preserve">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 </w:t>
      </w:r>
    </w:p>
    <w:p w:rsidR="00B71076" w:rsidRPr="003E6D39" w:rsidRDefault="00BF6DE8"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5) </w:t>
      </w:r>
      <w:r w:rsidR="00B71076" w:rsidRPr="003E6D39">
        <w:rPr>
          <w:rFonts w:ascii="Times New Roman" w:hAnsi="Times New Roman" w:cs="Times New Roman"/>
          <w:color w:val="000000" w:themeColor="text1"/>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w:t>
      </w:r>
      <w:r w:rsidRPr="003E6D39">
        <w:rPr>
          <w:rFonts w:ascii="Times New Roman" w:hAnsi="Times New Roman" w:cs="Times New Roman"/>
          <w:color w:val="000000" w:themeColor="text1"/>
          <w:sz w:val="28"/>
          <w:szCs w:val="28"/>
        </w:rPr>
        <w:t xml:space="preserve"> ограничения доступа в помещение</w:t>
      </w:r>
      <w:r w:rsidR="00B71076" w:rsidRPr="003E6D39">
        <w:rPr>
          <w:rFonts w:ascii="Times New Roman" w:hAnsi="Times New Roman" w:cs="Times New Roman"/>
          <w:color w:val="000000" w:themeColor="text1"/>
          <w:sz w:val="28"/>
          <w:szCs w:val="28"/>
        </w:rPr>
        <w:t xml:space="preserve">, воспрепятствования иным мерам по осуществлению контрольного мероприятия; </w:t>
      </w:r>
    </w:p>
    <w:p w:rsidR="00B71076" w:rsidRPr="003E6D39" w:rsidRDefault="00BF6DE8"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6) </w:t>
      </w:r>
      <w:r w:rsidR="00B71076" w:rsidRPr="003E6D39">
        <w:rPr>
          <w:rFonts w:ascii="Times New Roman" w:hAnsi="Times New Roman" w:cs="Times New Roman"/>
          <w:color w:val="000000" w:themeColor="text1"/>
          <w:sz w:val="28"/>
          <w:szCs w:val="28"/>
        </w:rPr>
        <w:t xml:space="preserve">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 </w:t>
      </w:r>
    </w:p>
    <w:p w:rsidR="00B71076" w:rsidRPr="003E6D39" w:rsidRDefault="00BF6DE8"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7) </w:t>
      </w:r>
      <w:r w:rsidR="00B71076" w:rsidRPr="003E6D39">
        <w:rPr>
          <w:rFonts w:ascii="Times New Roman" w:hAnsi="Times New Roman" w:cs="Times New Roman"/>
          <w:color w:val="000000" w:themeColor="text1"/>
          <w:sz w:val="28"/>
          <w:szCs w:val="28"/>
        </w:rPr>
        <w:t>обращаться в соответствии с Федеральным законом от 07.</w:t>
      </w:r>
      <w:r w:rsidRPr="003E6D39">
        <w:rPr>
          <w:rFonts w:ascii="Times New Roman" w:hAnsi="Times New Roman" w:cs="Times New Roman"/>
          <w:color w:val="000000" w:themeColor="text1"/>
          <w:sz w:val="28"/>
          <w:szCs w:val="28"/>
        </w:rPr>
        <w:t xml:space="preserve"> </w:t>
      </w:r>
      <w:r w:rsidR="00B71076" w:rsidRPr="003E6D39">
        <w:rPr>
          <w:rFonts w:ascii="Times New Roman" w:hAnsi="Times New Roman" w:cs="Times New Roman"/>
          <w:color w:val="000000" w:themeColor="text1"/>
          <w:sz w:val="28"/>
          <w:szCs w:val="28"/>
        </w:rPr>
        <w:t>02.</w:t>
      </w:r>
      <w:r w:rsidRPr="003E6D39">
        <w:rPr>
          <w:rFonts w:ascii="Times New Roman" w:hAnsi="Times New Roman" w:cs="Times New Roman"/>
          <w:color w:val="000000" w:themeColor="text1"/>
          <w:sz w:val="28"/>
          <w:szCs w:val="28"/>
        </w:rPr>
        <w:t xml:space="preserve"> </w:t>
      </w:r>
      <w:r w:rsidR="00B71076" w:rsidRPr="003E6D39">
        <w:rPr>
          <w:rFonts w:ascii="Times New Roman" w:hAnsi="Times New Roman" w:cs="Times New Roman"/>
          <w:color w:val="000000" w:themeColor="text1"/>
          <w:sz w:val="28"/>
          <w:szCs w:val="28"/>
        </w:rPr>
        <w:t>2011</w:t>
      </w:r>
      <w:r w:rsidR="00AA5C94" w:rsidRPr="003E6D39">
        <w:rPr>
          <w:rFonts w:ascii="Times New Roman" w:hAnsi="Times New Roman" w:cs="Times New Roman"/>
          <w:color w:val="000000" w:themeColor="text1"/>
          <w:sz w:val="28"/>
          <w:szCs w:val="28"/>
        </w:rPr>
        <w:t xml:space="preserve"> г. </w:t>
      </w:r>
      <w:r w:rsidR="00B71076" w:rsidRPr="003E6D39">
        <w:rPr>
          <w:rFonts w:ascii="Times New Roman" w:hAnsi="Times New Roman" w:cs="Times New Roman"/>
          <w:color w:val="000000" w:themeColor="text1"/>
          <w:sz w:val="28"/>
          <w:szCs w:val="28"/>
        </w:rPr>
        <w:t xml:space="preserve"> № 3-ФЗ «О полиции» за содействием к органам полиции в случаях, если инспектору оказывается противодействие или угрожает опасность; </w:t>
      </w:r>
    </w:p>
    <w:p w:rsidR="00B71076" w:rsidRPr="003E6D39" w:rsidRDefault="00AA5C94"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8) </w:t>
      </w:r>
      <w:r w:rsidR="00B71076" w:rsidRPr="003E6D39">
        <w:rPr>
          <w:rFonts w:ascii="Times New Roman" w:hAnsi="Times New Roman" w:cs="Times New Roman"/>
          <w:color w:val="000000" w:themeColor="text1"/>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Pr="003E6D39">
        <w:rPr>
          <w:rFonts w:ascii="Times New Roman" w:hAnsi="Times New Roman" w:cs="Times New Roman"/>
          <w:color w:val="000000" w:themeColor="text1"/>
          <w:sz w:val="28"/>
          <w:szCs w:val="28"/>
        </w:rPr>
        <w:t xml:space="preserve"> </w:t>
      </w:r>
      <w:r w:rsidR="00B71076" w:rsidRPr="003E6D39">
        <w:rPr>
          <w:rFonts w:ascii="Times New Roman" w:hAnsi="Times New Roman" w:cs="Times New Roman"/>
          <w:color w:val="000000" w:themeColor="text1"/>
          <w:sz w:val="28"/>
          <w:szCs w:val="28"/>
        </w:rPr>
        <w:t>04.</w:t>
      </w:r>
      <w:r w:rsidRPr="003E6D39">
        <w:rPr>
          <w:rFonts w:ascii="Times New Roman" w:hAnsi="Times New Roman" w:cs="Times New Roman"/>
          <w:color w:val="000000" w:themeColor="text1"/>
          <w:sz w:val="28"/>
          <w:szCs w:val="28"/>
        </w:rPr>
        <w:t xml:space="preserve"> </w:t>
      </w:r>
      <w:r w:rsidR="00A51F96" w:rsidRPr="003E6D39">
        <w:rPr>
          <w:rFonts w:ascii="Times New Roman" w:hAnsi="Times New Roman" w:cs="Times New Roman"/>
          <w:color w:val="000000" w:themeColor="text1"/>
          <w:sz w:val="28"/>
          <w:szCs w:val="28"/>
        </w:rPr>
        <w:t>2016 г.</w:t>
      </w:r>
      <w:r w:rsidRPr="003E6D39">
        <w:rPr>
          <w:rFonts w:ascii="Times New Roman" w:hAnsi="Times New Roman" w:cs="Times New Roman"/>
          <w:color w:val="000000" w:themeColor="text1"/>
          <w:sz w:val="28"/>
          <w:szCs w:val="28"/>
        </w:rPr>
        <w:t xml:space="preserve"> </w:t>
      </w:r>
      <w:r w:rsidR="00B71076" w:rsidRPr="003E6D39">
        <w:rPr>
          <w:rFonts w:ascii="Times New Roman" w:hAnsi="Times New Roman" w:cs="Times New Roman"/>
          <w:color w:val="000000" w:themeColor="text1"/>
          <w:sz w:val="28"/>
          <w:szCs w:val="28"/>
        </w:rPr>
        <w:t>№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w:t>
      </w:r>
      <w:r w:rsidR="00BF6DE8" w:rsidRPr="003E6D39">
        <w:rPr>
          <w:rFonts w:ascii="Times New Roman" w:hAnsi="Times New Roman" w:cs="Times New Roman"/>
          <w:color w:val="000000" w:themeColor="text1"/>
          <w:sz w:val="28"/>
          <w:szCs w:val="28"/>
        </w:rPr>
        <w:t>х находятся указанные документы.</w:t>
      </w:r>
      <w:r w:rsidR="00B71076" w:rsidRPr="003E6D39">
        <w:rPr>
          <w:rFonts w:ascii="Times New Roman" w:hAnsi="Times New Roman" w:cs="Times New Roman"/>
          <w:color w:val="000000" w:themeColor="text1"/>
          <w:sz w:val="28"/>
          <w:szCs w:val="28"/>
        </w:rPr>
        <w:t xml:space="preserve">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1.9.  Контрольный орган вправе обратиться в суд с заявлениями: </w:t>
      </w:r>
    </w:p>
    <w:p w:rsidR="00B71076" w:rsidRPr="003E6D39" w:rsidRDefault="00C0551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 </w:t>
      </w:r>
      <w:r w:rsidR="00B71076" w:rsidRPr="003E6D39">
        <w:rPr>
          <w:rFonts w:ascii="Times New Roman" w:hAnsi="Times New Roman" w:cs="Times New Roman"/>
          <w:color w:val="000000" w:themeColor="text1"/>
          <w:sz w:val="28"/>
          <w:szCs w:val="28"/>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w:t>
      </w:r>
      <w:r w:rsidR="00B71076" w:rsidRPr="003E6D39">
        <w:rPr>
          <w:rFonts w:ascii="Times New Roman" w:hAnsi="Times New Roman" w:cs="Times New Roman"/>
          <w:color w:val="000000" w:themeColor="text1"/>
          <w:sz w:val="28"/>
          <w:szCs w:val="28"/>
        </w:rPr>
        <w:lastRenderedPageBreak/>
        <w:t xml:space="preserve">иного специализированного потребительского кооператива с нарушением требований Жилищного кодекса Российской Федерации; </w:t>
      </w:r>
    </w:p>
    <w:p w:rsidR="00B71076" w:rsidRPr="003E6D39" w:rsidRDefault="00C0551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2) </w:t>
      </w:r>
      <w:r w:rsidR="00B71076" w:rsidRPr="003E6D39">
        <w:rPr>
          <w:rFonts w:ascii="Times New Roman" w:hAnsi="Times New Roman" w:cs="Times New Roman"/>
          <w:color w:val="000000" w:themeColor="text1"/>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 </w:t>
      </w:r>
    </w:p>
    <w:p w:rsidR="00B71076" w:rsidRPr="003E6D39" w:rsidRDefault="00C0551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 </w:t>
      </w:r>
      <w:r w:rsidR="00B71076" w:rsidRPr="003E6D39">
        <w:rPr>
          <w:rFonts w:ascii="Times New Roman" w:hAnsi="Times New Roman" w:cs="Times New Roman"/>
          <w:color w:val="000000" w:themeColor="text1"/>
          <w:sz w:val="28"/>
          <w:szCs w:val="28"/>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w:t>
      </w:r>
      <w:r w:rsidRPr="003E6D39">
        <w:rPr>
          <w:rFonts w:ascii="Times New Roman" w:hAnsi="Times New Roman" w:cs="Times New Roman"/>
          <w:color w:val="000000" w:themeColor="text1"/>
          <w:sz w:val="28"/>
          <w:szCs w:val="28"/>
        </w:rPr>
        <w:t xml:space="preserve">требований </w:t>
      </w:r>
      <w:r w:rsidR="00B71076" w:rsidRPr="003E6D39">
        <w:rPr>
          <w:rFonts w:ascii="Times New Roman" w:hAnsi="Times New Roman" w:cs="Times New Roman"/>
          <w:color w:val="000000" w:themeColor="text1"/>
          <w:sz w:val="28"/>
          <w:szCs w:val="28"/>
        </w:rPr>
        <w:t xml:space="preserve">Жилищного </w:t>
      </w:r>
      <w:r w:rsidR="00B71076" w:rsidRPr="003E6D39">
        <w:rPr>
          <w:rFonts w:ascii="Times New Roman" w:hAnsi="Times New Roman" w:cs="Times New Roman"/>
          <w:color w:val="000000" w:themeColor="text1"/>
          <w:sz w:val="28"/>
          <w:szCs w:val="28"/>
        </w:rPr>
        <w:tab/>
        <w:t>код</w:t>
      </w:r>
      <w:r w:rsidRPr="003E6D39">
        <w:rPr>
          <w:rFonts w:ascii="Times New Roman" w:hAnsi="Times New Roman" w:cs="Times New Roman"/>
          <w:color w:val="000000" w:themeColor="text1"/>
          <w:sz w:val="28"/>
          <w:szCs w:val="28"/>
        </w:rPr>
        <w:t xml:space="preserve">екса </w:t>
      </w:r>
      <w:r w:rsidRPr="003E6D39">
        <w:rPr>
          <w:rFonts w:ascii="Times New Roman" w:hAnsi="Times New Roman" w:cs="Times New Roman"/>
          <w:color w:val="000000" w:themeColor="text1"/>
          <w:sz w:val="28"/>
          <w:szCs w:val="28"/>
        </w:rPr>
        <w:tab/>
        <w:t xml:space="preserve">Российской </w:t>
      </w:r>
      <w:r w:rsidRPr="003E6D39">
        <w:rPr>
          <w:rFonts w:ascii="Times New Roman" w:hAnsi="Times New Roman" w:cs="Times New Roman"/>
          <w:color w:val="000000" w:themeColor="text1"/>
          <w:sz w:val="28"/>
          <w:szCs w:val="28"/>
        </w:rPr>
        <w:tab/>
        <w:t xml:space="preserve">Федерации </w:t>
      </w:r>
      <w:r w:rsidRPr="003E6D39">
        <w:rPr>
          <w:rFonts w:ascii="Times New Roman" w:hAnsi="Times New Roman" w:cs="Times New Roman"/>
          <w:color w:val="000000" w:themeColor="text1"/>
          <w:sz w:val="28"/>
          <w:szCs w:val="28"/>
        </w:rPr>
        <w:tab/>
        <w:t>о</w:t>
      </w:r>
      <w:r w:rsidRPr="003E6D39">
        <w:rPr>
          <w:rFonts w:ascii="Times New Roman" w:hAnsi="Times New Roman" w:cs="Times New Roman"/>
          <w:color w:val="000000" w:themeColor="text1"/>
          <w:sz w:val="28"/>
          <w:szCs w:val="28"/>
        </w:rPr>
        <w:tab/>
        <w:t>выборе у</w:t>
      </w:r>
      <w:r w:rsidR="00B71076" w:rsidRPr="003E6D39">
        <w:rPr>
          <w:rFonts w:ascii="Times New Roman" w:hAnsi="Times New Roman" w:cs="Times New Roman"/>
          <w:color w:val="000000" w:themeColor="text1"/>
          <w:sz w:val="28"/>
          <w:szCs w:val="28"/>
        </w:rPr>
        <w:t xml:space="preserve">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
    <w:p w:rsidR="00B71076" w:rsidRPr="003E6D39" w:rsidRDefault="00C0551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 </w:t>
      </w:r>
      <w:r w:rsidR="00B71076" w:rsidRPr="003E6D39">
        <w:rPr>
          <w:rFonts w:ascii="Times New Roman" w:hAnsi="Times New Roman" w:cs="Times New Roman"/>
          <w:color w:val="000000" w:themeColor="text1"/>
          <w:sz w:val="28"/>
          <w:szCs w:val="28"/>
        </w:rPr>
        <w:t xml:space="preserve">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w:t>
      </w:r>
    </w:p>
    <w:p w:rsidR="00B71076" w:rsidRPr="003E6D39" w:rsidRDefault="00C05519"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5) </w:t>
      </w:r>
      <w:r w:rsidR="00B71076" w:rsidRPr="003E6D39">
        <w:rPr>
          <w:rFonts w:ascii="Times New Roman" w:hAnsi="Times New Roman" w:cs="Times New Roman"/>
          <w:color w:val="000000" w:themeColor="text1"/>
          <w:sz w:val="28"/>
          <w:szCs w:val="28"/>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w:t>
      </w:r>
      <w:r w:rsidR="00A57C13" w:rsidRPr="003E6D39">
        <w:rPr>
          <w:rFonts w:ascii="Times New Roman" w:hAnsi="Times New Roman" w:cs="Times New Roman"/>
          <w:color w:val="000000" w:themeColor="text1"/>
          <w:sz w:val="28"/>
          <w:szCs w:val="28"/>
        </w:rPr>
        <w:t xml:space="preserve">становленным Жилищным кодексом </w:t>
      </w:r>
      <w:r w:rsidR="00B71076" w:rsidRPr="003E6D39">
        <w:rPr>
          <w:rFonts w:ascii="Times New Roman" w:hAnsi="Times New Roman" w:cs="Times New Roman"/>
          <w:color w:val="000000" w:themeColor="text1"/>
          <w:sz w:val="28"/>
          <w:szCs w:val="28"/>
        </w:rPr>
        <w:t xml:space="preserve">Российской Федерации; </w:t>
      </w:r>
    </w:p>
    <w:p w:rsidR="00B71076" w:rsidRPr="003E6D39" w:rsidRDefault="00A57C13"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6) </w:t>
      </w:r>
      <w:r w:rsidR="00B71076" w:rsidRPr="003E6D39">
        <w:rPr>
          <w:rFonts w:ascii="Times New Roman" w:hAnsi="Times New Roman" w:cs="Times New Roman"/>
          <w:color w:val="000000" w:themeColor="text1"/>
          <w:sz w:val="28"/>
          <w:szCs w:val="28"/>
        </w:rPr>
        <w:t xml:space="preserve">о понуждении к исполнению предписания. </w:t>
      </w:r>
    </w:p>
    <w:p w:rsidR="006B5682" w:rsidRPr="00D42945" w:rsidRDefault="006B5682" w:rsidP="004A430D">
      <w:pPr>
        <w:spacing w:line="276" w:lineRule="auto"/>
        <w:jc w:val="both"/>
        <w:rPr>
          <w:rFonts w:ascii="Times New Roman" w:hAnsi="Times New Roman" w:cs="Times New Roman"/>
          <w:color w:val="000000" w:themeColor="text1"/>
          <w:sz w:val="28"/>
          <w:szCs w:val="28"/>
        </w:rPr>
      </w:pPr>
      <w:r w:rsidRPr="00D42945">
        <w:rPr>
          <w:rFonts w:ascii="Times New Roman" w:hAnsi="Times New Roman" w:cs="Times New Roman"/>
          <w:color w:val="000000" w:themeColor="text1"/>
          <w:sz w:val="28"/>
          <w:szCs w:val="28"/>
        </w:rPr>
        <w:t>1.10</w:t>
      </w:r>
      <w:r w:rsidR="006A2352" w:rsidRPr="00D42945">
        <w:rPr>
          <w:rFonts w:ascii="Times New Roman" w:hAnsi="Times New Roman" w:cs="Times New Roman"/>
          <w:color w:val="000000" w:themeColor="text1"/>
          <w:sz w:val="28"/>
          <w:szCs w:val="28"/>
        </w:rPr>
        <w:t>. Инспектор, уполномоченный осуществлять муниципальный жилищный контроль, не в праве:</w:t>
      </w:r>
    </w:p>
    <w:p w:rsidR="006A2352" w:rsidRPr="00D42945" w:rsidRDefault="006A2352" w:rsidP="004A430D">
      <w:pPr>
        <w:pStyle w:val="s1"/>
        <w:shd w:val="clear" w:color="auto" w:fill="FFFFFF" w:themeFill="background1"/>
        <w:spacing w:line="276" w:lineRule="auto"/>
        <w:jc w:val="both"/>
        <w:rPr>
          <w:color w:val="000000" w:themeColor="text1"/>
          <w:sz w:val="28"/>
          <w:szCs w:val="28"/>
        </w:rPr>
      </w:pPr>
      <w:r w:rsidRPr="00D42945">
        <w:rPr>
          <w:color w:val="000000" w:themeColor="text1"/>
          <w:sz w:val="28"/>
          <w:szCs w:val="28"/>
        </w:rPr>
        <w:lastRenderedPageBreak/>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A2352" w:rsidRPr="00D42945" w:rsidRDefault="006A2352" w:rsidP="004A430D">
      <w:pPr>
        <w:pStyle w:val="s1"/>
        <w:shd w:val="clear" w:color="auto" w:fill="FFFFFF" w:themeFill="background1"/>
        <w:spacing w:line="276" w:lineRule="auto"/>
        <w:jc w:val="both"/>
        <w:rPr>
          <w:color w:val="000000" w:themeColor="text1"/>
          <w:sz w:val="28"/>
          <w:szCs w:val="28"/>
        </w:rPr>
      </w:pPr>
      <w:r w:rsidRPr="00D42945">
        <w:rPr>
          <w:color w:val="000000" w:themeColor="text1"/>
          <w:sz w:val="28"/>
          <w:szCs w:val="28"/>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A2352" w:rsidRPr="00D42945" w:rsidRDefault="006A2352" w:rsidP="004A430D">
      <w:pPr>
        <w:pStyle w:val="s1"/>
        <w:shd w:val="clear" w:color="auto" w:fill="FFFFFF" w:themeFill="background1"/>
        <w:spacing w:line="276" w:lineRule="auto"/>
        <w:jc w:val="both"/>
        <w:rPr>
          <w:color w:val="000000" w:themeColor="text1"/>
          <w:sz w:val="28"/>
          <w:szCs w:val="28"/>
        </w:rPr>
      </w:pPr>
      <w:r w:rsidRPr="00D42945">
        <w:rPr>
          <w:color w:val="000000" w:themeColor="text1"/>
          <w:sz w:val="28"/>
          <w:szCs w:val="28"/>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A2352" w:rsidRPr="00D42945" w:rsidRDefault="006A2352" w:rsidP="004A430D">
      <w:pPr>
        <w:pStyle w:val="s1"/>
        <w:shd w:val="clear" w:color="auto" w:fill="FFFFFF" w:themeFill="background1"/>
        <w:spacing w:line="276" w:lineRule="auto"/>
        <w:jc w:val="both"/>
        <w:rPr>
          <w:color w:val="000000" w:themeColor="text1"/>
          <w:sz w:val="28"/>
          <w:szCs w:val="28"/>
        </w:rPr>
      </w:pPr>
      <w:r w:rsidRPr="00D42945">
        <w:rPr>
          <w:color w:val="000000" w:themeColor="text1"/>
          <w:sz w:val="28"/>
          <w:szCs w:val="28"/>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A2352" w:rsidRPr="00D42945" w:rsidRDefault="006A2352" w:rsidP="004A430D">
      <w:pPr>
        <w:pStyle w:val="s1"/>
        <w:shd w:val="clear" w:color="auto" w:fill="FFFFFF" w:themeFill="background1"/>
        <w:spacing w:line="276" w:lineRule="auto"/>
        <w:jc w:val="both"/>
        <w:rPr>
          <w:color w:val="000000" w:themeColor="text1"/>
          <w:sz w:val="28"/>
          <w:szCs w:val="28"/>
        </w:rPr>
      </w:pPr>
      <w:r w:rsidRPr="00D42945">
        <w:rPr>
          <w:color w:val="000000" w:themeColor="text1"/>
          <w:sz w:val="28"/>
          <w:szCs w:val="28"/>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A2352" w:rsidRPr="00D42945" w:rsidRDefault="006A2352" w:rsidP="004A430D">
      <w:pPr>
        <w:pStyle w:val="s1"/>
        <w:shd w:val="clear" w:color="auto" w:fill="FFFFFF" w:themeFill="background1"/>
        <w:spacing w:line="276" w:lineRule="auto"/>
        <w:jc w:val="both"/>
        <w:rPr>
          <w:color w:val="000000" w:themeColor="text1"/>
          <w:sz w:val="28"/>
          <w:szCs w:val="28"/>
        </w:rPr>
      </w:pPr>
      <w:r w:rsidRPr="00D42945">
        <w:rPr>
          <w:color w:val="000000" w:themeColor="text1"/>
          <w:sz w:val="28"/>
          <w:szCs w:val="28"/>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A2352" w:rsidRPr="00D42945" w:rsidRDefault="006A2352" w:rsidP="004A430D">
      <w:pPr>
        <w:pStyle w:val="s1"/>
        <w:shd w:val="clear" w:color="auto" w:fill="FFFFFF" w:themeFill="background1"/>
        <w:spacing w:line="276" w:lineRule="auto"/>
        <w:jc w:val="both"/>
        <w:rPr>
          <w:color w:val="000000" w:themeColor="text1"/>
          <w:sz w:val="28"/>
          <w:szCs w:val="28"/>
        </w:rPr>
      </w:pPr>
      <w:r w:rsidRPr="00D42945">
        <w:rPr>
          <w:color w:val="000000" w:themeColor="text1"/>
          <w:sz w:val="28"/>
          <w:szCs w:val="28"/>
        </w:rPr>
        <w:lastRenderedPageBreak/>
        <w:t>7) распространять информацию и сведения, полученные</w:t>
      </w:r>
      <w:r w:rsidR="003638F6" w:rsidRPr="00D42945">
        <w:rPr>
          <w:color w:val="000000" w:themeColor="text1"/>
          <w:sz w:val="28"/>
          <w:szCs w:val="28"/>
        </w:rPr>
        <w:t xml:space="preserve"> в результате </w:t>
      </w:r>
      <w:r w:rsidR="0031741C" w:rsidRPr="00D42945">
        <w:rPr>
          <w:color w:val="000000" w:themeColor="text1"/>
          <w:sz w:val="28"/>
          <w:szCs w:val="28"/>
        </w:rPr>
        <w:t>осуществления муниципального</w:t>
      </w:r>
      <w:r w:rsidRPr="00D42945">
        <w:rPr>
          <w:color w:val="000000" w:themeColor="text1"/>
          <w:sz w:val="28"/>
          <w:szCs w:val="28"/>
        </w:rPr>
        <w:t xml:space="preserve">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A2352" w:rsidRPr="00D42945" w:rsidRDefault="006A2352" w:rsidP="004A430D">
      <w:pPr>
        <w:pStyle w:val="s1"/>
        <w:shd w:val="clear" w:color="auto" w:fill="FFFFFF" w:themeFill="background1"/>
        <w:spacing w:line="276" w:lineRule="auto"/>
        <w:jc w:val="both"/>
        <w:rPr>
          <w:color w:val="000000" w:themeColor="text1"/>
          <w:sz w:val="28"/>
          <w:szCs w:val="28"/>
        </w:rPr>
      </w:pPr>
      <w:r w:rsidRPr="00D42945">
        <w:rPr>
          <w:color w:val="000000" w:themeColor="text1"/>
          <w:sz w:val="28"/>
          <w:szCs w:val="28"/>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A2352" w:rsidRPr="00D42945" w:rsidRDefault="006A2352" w:rsidP="004A430D">
      <w:pPr>
        <w:pStyle w:val="s1"/>
        <w:shd w:val="clear" w:color="auto" w:fill="FFFFFF" w:themeFill="background1"/>
        <w:spacing w:line="276" w:lineRule="auto"/>
        <w:jc w:val="both"/>
        <w:rPr>
          <w:color w:val="000000" w:themeColor="text1"/>
          <w:sz w:val="28"/>
          <w:szCs w:val="28"/>
        </w:rPr>
      </w:pPr>
      <w:r w:rsidRPr="00D42945">
        <w:rPr>
          <w:color w:val="000000" w:themeColor="text1"/>
          <w:sz w:val="28"/>
          <w:szCs w:val="28"/>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A2352" w:rsidRPr="00D42945" w:rsidRDefault="006A2352" w:rsidP="004A430D">
      <w:pPr>
        <w:pStyle w:val="s1"/>
        <w:shd w:val="clear" w:color="auto" w:fill="FFFFFF" w:themeFill="background1"/>
        <w:spacing w:line="276" w:lineRule="auto"/>
        <w:jc w:val="both"/>
        <w:rPr>
          <w:color w:val="000000" w:themeColor="text1"/>
          <w:sz w:val="28"/>
          <w:szCs w:val="28"/>
        </w:rPr>
      </w:pPr>
      <w:r w:rsidRPr="00D42945">
        <w:rPr>
          <w:color w:val="000000" w:themeColor="text1"/>
          <w:sz w:val="28"/>
          <w:szCs w:val="28"/>
        </w:rPr>
        <w:t>10) превышать установленные сроки проведения контрольных (надзорных) мероприятий;</w:t>
      </w:r>
    </w:p>
    <w:p w:rsidR="006A2352" w:rsidRPr="00D42945" w:rsidRDefault="006A2352" w:rsidP="004A430D">
      <w:pPr>
        <w:pStyle w:val="s1"/>
        <w:shd w:val="clear" w:color="auto" w:fill="FFFFFF" w:themeFill="background1"/>
        <w:spacing w:line="276" w:lineRule="auto"/>
        <w:jc w:val="both"/>
        <w:rPr>
          <w:color w:val="000000" w:themeColor="text1"/>
          <w:sz w:val="28"/>
          <w:szCs w:val="28"/>
        </w:rPr>
      </w:pPr>
      <w:r w:rsidRPr="00D42945">
        <w:rPr>
          <w:color w:val="000000" w:themeColor="text1"/>
          <w:sz w:val="28"/>
          <w:szCs w:val="28"/>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r w:rsidR="003E6D39" w:rsidRPr="00D42945">
        <w:rPr>
          <w:color w:val="000000" w:themeColor="text1"/>
          <w:sz w:val="28"/>
          <w:szCs w:val="28"/>
        </w:rPr>
        <w:t>и,</w:t>
      </w:r>
      <w:r w:rsidRPr="00D42945">
        <w:rPr>
          <w:color w:val="000000" w:themeColor="text1"/>
          <w:sz w:val="28"/>
          <w:szCs w:val="28"/>
        </w:rPr>
        <w:t xml:space="preserve"> если эти действия не создают препятствий для проведения указанных мероприятий.</w:t>
      </w:r>
    </w:p>
    <w:p w:rsidR="00B71076" w:rsidRPr="003E6D39" w:rsidRDefault="00134C0F"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1.11</w:t>
      </w:r>
      <w:r w:rsidR="00B71076" w:rsidRPr="003E6D39">
        <w:rPr>
          <w:rFonts w:ascii="Times New Roman" w:hAnsi="Times New Roman" w:cs="Times New Roman"/>
          <w:color w:val="000000" w:themeColor="text1"/>
          <w:sz w:val="28"/>
          <w:szCs w:val="28"/>
        </w:rPr>
        <w:t xml:space="preserve">. К отношениям, связанным с осуществлением муниципального контроля применяются положения Федерального закона.  </w:t>
      </w:r>
    </w:p>
    <w:p w:rsidR="009C41F5" w:rsidRPr="003E6D39" w:rsidRDefault="00A57C13"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1.</w:t>
      </w:r>
      <w:r w:rsidR="00134C0F" w:rsidRPr="003E6D39">
        <w:rPr>
          <w:rFonts w:ascii="Times New Roman" w:hAnsi="Times New Roman" w:cs="Times New Roman"/>
          <w:color w:val="000000" w:themeColor="text1"/>
          <w:sz w:val="28"/>
          <w:szCs w:val="28"/>
        </w:rPr>
        <w:t>12</w:t>
      </w:r>
      <w:r w:rsidR="00B71076" w:rsidRPr="003E6D39">
        <w:rPr>
          <w:rFonts w:ascii="Times New Roman" w:hAnsi="Times New Roman" w:cs="Times New Roman"/>
          <w:color w:val="000000" w:themeColor="text1"/>
          <w:sz w:val="28"/>
          <w:szCs w:val="28"/>
        </w:rPr>
        <w:t>.</w:t>
      </w:r>
      <w:r w:rsidRPr="003E6D39">
        <w:rPr>
          <w:rFonts w:ascii="Times New Roman" w:hAnsi="Times New Roman" w:cs="Times New Roman"/>
          <w:color w:val="000000" w:themeColor="text1"/>
          <w:sz w:val="28"/>
          <w:szCs w:val="28"/>
        </w:rPr>
        <w:t xml:space="preserve"> </w:t>
      </w:r>
      <w:r w:rsidR="00B71076" w:rsidRPr="003E6D39">
        <w:rPr>
          <w:rFonts w:ascii="Times New Roman" w:hAnsi="Times New Roman" w:cs="Times New Roman"/>
          <w:color w:val="000000" w:themeColor="text1"/>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w:t>
      </w:r>
      <w:r w:rsidR="00A51F96" w:rsidRPr="003E6D39">
        <w:rPr>
          <w:rFonts w:ascii="Times New Roman" w:hAnsi="Times New Roman" w:cs="Times New Roman"/>
          <w:color w:val="000000" w:themeColor="text1"/>
          <w:sz w:val="28"/>
          <w:szCs w:val="28"/>
        </w:rPr>
        <w:t xml:space="preserve">твенных и муниципальных услуг. </w:t>
      </w:r>
    </w:p>
    <w:p w:rsidR="00340EC4" w:rsidRPr="003E6D39" w:rsidRDefault="00340EC4" w:rsidP="004A430D">
      <w:pPr>
        <w:spacing w:line="276" w:lineRule="auto"/>
        <w:jc w:val="both"/>
        <w:rPr>
          <w:rFonts w:ascii="Times New Roman" w:hAnsi="Times New Roman" w:cs="Times New Roman"/>
          <w:color w:val="000000" w:themeColor="text1"/>
          <w:sz w:val="28"/>
          <w:szCs w:val="28"/>
        </w:rPr>
      </w:pPr>
    </w:p>
    <w:p w:rsidR="00B71076" w:rsidRPr="003E6D39" w:rsidRDefault="00A51F96" w:rsidP="004A430D">
      <w:pPr>
        <w:spacing w:line="276" w:lineRule="auto"/>
        <w:jc w:val="center"/>
        <w:rPr>
          <w:rFonts w:ascii="Times New Roman" w:hAnsi="Times New Roman" w:cs="Times New Roman"/>
          <w:color w:val="000000" w:themeColor="text1"/>
          <w:sz w:val="28"/>
          <w:szCs w:val="28"/>
        </w:rPr>
      </w:pPr>
      <w:r w:rsidRPr="003E6D39">
        <w:rPr>
          <w:rFonts w:ascii="Times New Roman" w:hAnsi="Times New Roman" w:cs="Times New Roman"/>
          <w:b/>
          <w:color w:val="000000" w:themeColor="text1"/>
          <w:sz w:val="28"/>
          <w:szCs w:val="28"/>
        </w:rPr>
        <w:t xml:space="preserve">2. </w:t>
      </w:r>
      <w:r w:rsidR="00B71076" w:rsidRPr="003E6D39">
        <w:rPr>
          <w:rFonts w:ascii="Times New Roman" w:hAnsi="Times New Roman" w:cs="Times New Roman"/>
          <w:b/>
          <w:color w:val="000000" w:themeColor="text1"/>
          <w:sz w:val="28"/>
          <w:szCs w:val="28"/>
        </w:rPr>
        <w:t>Категории риска причинения вреда (ущерба)</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2.1.</w:t>
      </w:r>
      <w:r w:rsidRPr="003E6D39">
        <w:rPr>
          <w:rFonts w:ascii="Times New Roman" w:hAnsi="Times New Roman" w:cs="Times New Roman"/>
          <w:color w:val="000000" w:themeColor="text1"/>
          <w:sz w:val="28"/>
          <w:szCs w:val="28"/>
        </w:rPr>
        <w:tab/>
        <w:t xml:space="preserve">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 </w:t>
      </w:r>
    </w:p>
    <w:p w:rsidR="00E05765"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2.2.</w:t>
      </w:r>
      <w:r w:rsidRPr="003E6D39">
        <w:rPr>
          <w:rFonts w:ascii="Times New Roman" w:hAnsi="Times New Roman" w:cs="Times New Roman"/>
          <w:color w:val="000000" w:themeColor="text1"/>
          <w:sz w:val="28"/>
          <w:szCs w:val="28"/>
        </w:rPr>
        <w:tab/>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w:t>
      </w:r>
      <w:r w:rsidR="00E05765" w:rsidRPr="003E6D39">
        <w:rPr>
          <w:rFonts w:ascii="Times New Roman" w:hAnsi="Times New Roman" w:cs="Times New Roman"/>
          <w:color w:val="000000" w:themeColor="text1"/>
          <w:sz w:val="28"/>
          <w:szCs w:val="28"/>
        </w:rPr>
        <w:t xml:space="preserve">иска причинения вреда (ущерба) </w:t>
      </w:r>
      <w:r w:rsidRPr="003E6D39">
        <w:rPr>
          <w:rFonts w:ascii="Times New Roman" w:hAnsi="Times New Roman" w:cs="Times New Roman"/>
          <w:color w:val="000000" w:themeColor="text1"/>
          <w:sz w:val="28"/>
          <w:szCs w:val="28"/>
        </w:rPr>
        <w:t>(далее – категории риска</w:t>
      </w:r>
      <w:r w:rsidR="00E05765" w:rsidRPr="003E6D39">
        <w:rPr>
          <w:rFonts w:ascii="Times New Roman" w:hAnsi="Times New Roman" w:cs="Times New Roman"/>
          <w:color w:val="000000" w:themeColor="text1"/>
          <w:sz w:val="28"/>
          <w:szCs w:val="28"/>
        </w:rPr>
        <w:t>):</w:t>
      </w:r>
    </w:p>
    <w:p w:rsidR="00475C5B" w:rsidRPr="003E6D39" w:rsidRDefault="00E05765"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высокий</w:t>
      </w:r>
      <w:r w:rsidR="00B71076" w:rsidRPr="003E6D39">
        <w:rPr>
          <w:rFonts w:ascii="Times New Roman" w:hAnsi="Times New Roman" w:cs="Times New Roman"/>
          <w:color w:val="000000" w:themeColor="text1"/>
          <w:sz w:val="28"/>
          <w:szCs w:val="28"/>
        </w:rPr>
        <w:t xml:space="preserve"> риск;</w:t>
      </w:r>
    </w:p>
    <w:p w:rsidR="00E05765"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средний риск; </w:t>
      </w:r>
    </w:p>
    <w:p w:rsidR="00E05765"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умеренный риск;</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низкий риск. </w:t>
      </w:r>
    </w:p>
    <w:p w:rsidR="00B71076" w:rsidRPr="003E6D39" w:rsidRDefault="00776B4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2.3. </w:t>
      </w:r>
      <w:r w:rsidR="00B71076" w:rsidRPr="003E6D39">
        <w:rPr>
          <w:rFonts w:ascii="Times New Roman" w:hAnsi="Times New Roman" w:cs="Times New Roman"/>
          <w:color w:val="000000" w:themeColor="text1"/>
          <w:sz w:val="28"/>
          <w:szCs w:val="28"/>
        </w:rPr>
        <w:t xml:space="preserve">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 </w:t>
      </w:r>
    </w:p>
    <w:p w:rsidR="00B71076" w:rsidRPr="003E6D39" w:rsidRDefault="00776B4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2.4. </w:t>
      </w:r>
      <w:r w:rsidR="00B71076" w:rsidRPr="003E6D39">
        <w:rPr>
          <w:rFonts w:ascii="Times New Roman" w:hAnsi="Times New Roman" w:cs="Times New Roman"/>
          <w:color w:val="000000" w:themeColor="text1"/>
          <w:sz w:val="28"/>
          <w:szCs w:val="28"/>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w:t>
      </w:r>
    </w:p>
    <w:p w:rsidR="00B71076" w:rsidRPr="003E6D39" w:rsidRDefault="00776B4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2.5. </w:t>
      </w:r>
      <w:r w:rsidR="00B71076" w:rsidRPr="003E6D39">
        <w:rPr>
          <w:rFonts w:ascii="Times New Roman" w:hAnsi="Times New Roman" w:cs="Times New Roman"/>
          <w:color w:val="000000" w:themeColor="text1"/>
          <w:sz w:val="28"/>
          <w:szCs w:val="28"/>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2.6.</w:t>
      </w:r>
      <w:r w:rsidRPr="003E6D39">
        <w:rPr>
          <w:rFonts w:ascii="Times New Roman" w:hAnsi="Times New Roman" w:cs="Times New Roman"/>
          <w:color w:val="000000" w:themeColor="text1"/>
          <w:sz w:val="28"/>
          <w:szCs w:val="28"/>
        </w:rPr>
        <w:tab/>
        <w:t xml:space="preserve">В случае если объект контроля не отнесен к определенной категории риска, он считается отнесенным к категории низкого риска.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2.7.</w:t>
      </w:r>
      <w:r w:rsidRPr="003E6D39">
        <w:rPr>
          <w:rFonts w:ascii="Times New Roman" w:hAnsi="Times New Roman" w:cs="Times New Roman"/>
          <w:color w:val="000000" w:themeColor="text1"/>
          <w:sz w:val="28"/>
          <w:szCs w:val="28"/>
        </w:rPr>
        <w:tab/>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2.8.</w:t>
      </w:r>
      <w:r w:rsidRPr="003E6D39">
        <w:rPr>
          <w:rFonts w:ascii="Times New Roman" w:hAnsi="Times New Roman" w:cs="Times New Roman"/>
          <w:color w:val="000000" w:themeColor="text1"/>
          <w:sz w:val="28"/>
          <w:szCs w:val="28"/>
        </w:rPr>
        <w:tab/>
        <w:t xml:space="preserve">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Перечень содержит следующую информацию: </w:t>
      </w:r>
    </w:p>
    <w:p w:rsidR="00B71076" w:rsidRPr="003E6D39" w:rsidRDefault="00CA364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 </w:t>
      </w:r>
      <w:r w:rsidR="00B71076" w:rsidRPr="003E6D39">
        <w:rPr>
          <w:rFonts w:ascii="Times New Roman" w:hAnsi="Times New Roman" w:cs="Times New Roman"/>
          <w:color w:val="000000" w:themeColor="text1"/>
          <w:sz w:val="28"/>
          <w:szCs w:val="28"/>
        </w:rPr>
        <w:t>полное наименование юридического лица, фамилия, имя и отчество (при наличии) индивидуального предпри</w:t>
      </w:r>
      <w:r w:rsidRPr="003E6D39">
        <w:rPr>
          <w:rFonts w:ascii="Times New Roman" w:hAnsi="Times New Roman" w:cs="Times New Roman"/>
          <w:color w:val="000000" w:themeColor="text1"/>
          <w:sz w:val="28"/>
          <w:szCs w:val="28"/>
        </w:rPr>
        <w:t xml:space="preserve">нимателя, деятельности и (или) </w:t>
      </w:r>
      <w:r w:rsidR="00B71076" w:rsidRPr="003E6D39">
        <w:rPr>
          <w:rFonts w:ascii="Times New Roman" w:hAnsi="Times New Roman" w:cs="Times New Roman"/>
          <w:color w:val="000000" w:themeColor="text1"/>
          <w:sz w:val="28"/>
          <w:szCs w:val="28"/>
        </w:rPr>
        <w:t xml:space="preserve">производственным объектам которых присвоена категория риска; </w:t>
      </w:r>
    </w:p>
    <w:p w:rsidR="00B71076" w:rsidRPr="003E6D39" w:rsidRDefault="00CA364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2) </w:t>
      </w:r>
      <w:r w:rsidR="00B71076" w:rsidRPr="003E6D39">
        <w:rPr>
          <w:rFonts w:ascii="Times New Roman" w:hAnsi="Times New Roman" w:cs="Times New Roman"/>
          <w:color w:val="000000" w:themeColor="text1"/>
          <w:sz w:val="28"/>
          <w:szCs w:val="28"/>
        </w:rPr>
        <w:t xml:space="preserve">основной государственный регистрационный номер; </w:t>
      </w:r>
    </w:p>
    <w:p w:rsidR="00B71076" w:rsidRPr="003E6D39" w:rsidRDefault="00CA364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 </w:t>
      </w:r>
      <w:r w:rsidR="00B71076" w:rsidRPr="003E6D39">
        <w:rPr>
          <w:rFonts w:ascii="Times New Roman" w:hAnsi="Times New Roman" w:cs="Times New Roman"/>
          <w:color w:val="000000" w:themeColor="text1"/>
          <w:sz w:val="28"/>
          <w:szCs w:val="28"/>
        </w:rPr>
        <w:t xml:space="preserve">идентификационный номер налогоплательщика; </w:t>
      </w:r>
    </w:p>
    <w:p w:rsidR="00B71076" w:rsidRPr="003E6D39" w:rsidRDefault="00CA364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 </w:t>
      </w:r>
      <w:r w:rsidR="00B71076" w:rsidRPr="003E6D39">
        <w:rPr>
          <w:rFonts w:ascii="Times New Roman" w:hAnsi="Times New Roman" w:cs="Times New Roman"/>
          <w:color w:val="000000" w:themeColor="text1"/>
          <w:sz w:val="28"/>
          <w:szCs w:val="28"/>
        </w:rPr>
        <w:t xml:space="preserve">наименование объекта муниципального контроля (при наличии); </w:t>
      </w:r>
    </w:p>
    <w:p w:rsidR="00B71076" w:rsidRPr="003E6D39" w:rsidRDefault="00CA364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5) </w:t>
      </w:r>
      <w:r w:rsidR="00B71076" w:rsidRPr="003E6D39">
        <w:rPr>
          <w:rFonts w:ascii="Times New Roman" w:hAnsi="Times New Roman" w:cs="Times New Roman"/>
          <w:color w:val="000000" w:themeColor="text1"/>
          <w:sz w:val="28"/>
          <w:szCs w:val="28"/>
        </w:rPr>
        <w:t xml:space="preserve">место нахождения объекта муниципального контроля; </w:t>
      </w:r>
    </w:p>
    <w:p w:rsidR="00B71076" w:rsidRPr="003E6D39" w:rsidRDefault="00CA364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6) </w:t>
      </w:r>
      <w:r w:rsidR="00B71076" w:rsidRPr="003E6D39">
        <w:rPr>
          <w:rFonts w:ascii="Times New Roman" w:hAnsi="Times New Roman" w:cs="Times New Roman"/>
          <w:color w:val="000000" w:themeColor="text1"/>
          <w:sz w:val="28"/>
          <w:szCs w:val="28"/>
        </w:rPr>
        <w:t xml:space="preserve">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Размещение информации, указанной в настоящем пункте, осуществляется с учетом законодательства Российской Федерации о защите государственной тайны.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На официальном сайте МО «Городской округ город </w:t>
      </w:r>
      <w:r w:rsidR="00475C5B" w:rsidRPr="003E6D39">
        <w:rPr>
          <w:rFonts w:ascii="Times New Roman" w:hAnsi="Times New Roman" w:cs="Times New Roman"/>
          <w:color w:val="000000" w:themeColor="text1"/>
          <w:sz w:val="28"/>
          <w:szCs w:val="28"/>
        </w:rPr>
        <w:t>Сунжа» размещается</w:t>
      </w:r>
      <w:r w:rsidRPr="003E6D39">
        <w:rPr>
          <w:rFonts w:ascii="Times New Roman" w:hAnsi="Times New Roman" w:cs="Times New Roman"/>
          <w:color w:val="000000" w:themeColor="text1"/>
          <w:sz w:val="28"/>
          <w:szCs w:val="28"/>
        </w:rPr>
        <w:t xml:space="preserve">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2.9.</w:t>
      </w:r>
      <w:r w:rsidRPr="003E6D39">
        <w:rPr>
          <w:rFonts w:ascii="Times New Roman" w:hAnsi="Times New Roman" w:cs="Times New Roman"/>
          <w:color w:val="000000" w:themeColor="text1"/>
          <w:sz w:val="28"/>
          <w:szCs w:val="28"/>
        </w:rPr>
        <w:tab/>
        <w:t xml:space="preserve">По запросу контролируемых лиц Контрольный орган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2.10.</w:t>
      </w:r>
      <w:r w:rsidRPr="003E6D39">
        <w:rPr>
          <w:rFonts w:ascii="Times New Roman" w:hAnsi="Times New Roman" w:cs="Times New Roman"/>
          <w:color w:val="000000" w:themeColor="text1"/>
          <w:sz w:val="28"/>
          <w:szCs w:val="28"/>
        </w:rPr>
        <w:tab/>
        <w:t>Контролируемые лица вправе подать в Контрольный орган в соответствии с их компетенцией заявление об изменении присвоенной ранее категор</w:t>
      </w:r>
      <w:r w:rsidR="00776B4E" w:rsidRPr="003E6D39">
        <w:rPr>
          <w:rFonts w:ascii="Times New Roman" w:hAnsi="Times New Roman" w:cs="Times New Roman"/>
          <w:color w:val="000000" w:themeColor="text1"/>
          <w:sz w:val="28"/>
          <w:szCs w:val="28"/>
        </w:rPr>
        <w:t>ии риска.</w:t>
      </w:r>
    </w:p>
    <w:p w:rsidR="00340EC4" w:rsidRPr="003E6D39" w:rsidRDefault="00340EC4" w:rsidP="004A430D">
      <w:pPr>
        <w:spacing w:line="276" w:lineRule="auto"/>
        <w:jc w:val="both"/>
        <w:rPr>
          <w:rFonts w:ascii="Times New Roman" w:hAnsi="Times New Roman" w:cs="Times New Roman"/>
          <w:color w:val="000000" w:themeColor="text1"/>
          <w:sz w:val="28"/>
          <w:szCs w:val="28"/>
        </w:rPr>
      </w:pPr>
    </w:p>
    <w:p w:rsidR="00B71076" w:rsidRPr="003E6D39" w:rsidRDefault="00B71076" w:rsidP="004A430D">
      <w:pPr>
        <w:spacing w:line="276" w:lineRule="auto"/>
        <w:jc w:val="center"/>
        <w:rPr>
          <w:rFonts w:ascii="Times New Roman" w:hAnsi="Times New Roman" w:cs="Times New Roman"/>
          <w:b/>
          <w:color w:val="000000" w:themeColor="text1"/>
          <w:sz w:val="28"/>
          <w:szCs w:val="28"/>
        </w:rPr>
      </w:pPr>
      <w:r w:rsidRPr="003E6D39">
        <w:rPr>
          <w:rFonts w:ascii="Times New Roman" w:hAnsi="Times New Roman" w:cs="Times New Roman"/>
          <w:b/>
          <w:color w:val="000000" w:themeColor="text1"/>
          <w:sz w:val="28"/>
          <w:szCs w:val="28"/>
        </w:rPr>
        <w:t>3. Виды профилактических мероприятий, которые проводятся при осущес</w:t>
      </w:r>
      <w:r w:rsidR="001719FD" w:rsidRPr="003E6D39">
        <w:rPr>
          <w:rFonts w:ascii="Times New Roman" w:hAnsi="Times New Roman" w:cs="Times New Roman"/>
          <w:b/>
          <w:color w:val="000000" w:themeColor="text1"/>
          <w:sz w:val="28"/>
          <w:szCs w:val="28"/>
        </w:rPr>
        <w:t>твлении муниципального контроля</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 (часть 3, 4 статьи. 44 ФЗ № 248-ФЗ) в соответствии с законодательством.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При осуществлении муниципального контроля Контрольный орган проводит следующие виды профилактических </w:t>
      </w:r>
      <w:r w:rsidR="00776B4E" w:rsidRPr="003E6D39">
        <w:rPr>
          <w:rFonts w:ascii="Times New Roman" w:hAnsi="Times New Roman" w:cs="Times New Roman"/>
          <w:color w:val="000000" w:themeColor="text1"/>
          <w:sz w:val="28"/>
          <w:szCs w:val="28"/>
        </w:rPr>
        <w:t>мероприятий:</w:t>
      </w:r>
      <w:r w:rsidRPr="003E6D39">
        <w:rPr>
          <w:rFonts w:ascii="Times New Roman" w:hAnsi="Times New Roman" w:cs="Times New Roman"/>
          <w:color w:val="000000" w:themeColor="text1"/>
          <w:sz w:val="28"/>
          <w:szCs w:val="28"/>
        </w:rPr>
        <w:t xml:space="preserve">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1)</w:t>
      </w:r>
      <w:r w:rsidRPr="003E6D39">
        <w:rPr>
          <w:rFonts w:ascii="Times New Roman" w:hAnsi="Times New Roman" w:cs="Times New Roman"/>
          <w:color w:val="000000" w:themeColor="text1"/>
          <w:sz w:val="28"/>
          <w:szCs w:val="28"/>
        </w:rPr>
        <w:tab/>
        <w:t xml:space="preserve">информирование;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2)</w:t>
      </w:r>
      <w:r w:rsidRPr="003E6D39">
        <w:rPr>
          <w:rFonts w:ascii="Times New Roman" w:hAnsi="Times New Roman" w:cs="Times New Roman"/>
          <w:color w:val="000000" w:themeColor="text1"/>
          <w:sz w:val="28"/>
          <w:szCs w:val="28"/>
        </w:rPr>
        <w:tab/>
        <w:t xml:space="preserve">обобщение правоприменительной практики;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3)</w:t>
      </w:r>
      <w:r w:rsidRPr="003E6D39">
        <w:rPr>
          <w:rFonts w:ascii="Times New Roman" w:hAnsi="Times New Roman" w:cs="Times New Roman"/>
          <w:color w:val="000000" w:themeColor="text1"/>
          <w:sz w:val="28"/>
          <w:szCs w:val="28"/>
        </w:rPr>
        <w:tab/>
        <w:t xml:space="preserve">объявление предостережения;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w:t>
      </w:r>
      <w:r w:rsidRPr="003E6D39">
        <w:rPr>
          <w:rFonts w:ascii="Times New Roman" w:hAnsi="Times New Roman" w:cs="Times New Roman"/>
          <w:color w:val="000000" w:themeColor="text1"/>
          <w:sz w:val="28"/>
          <w:szCs w:val="28"/>
        </w:rPr>
        <w:tab/>
        <w:t xml:space="preserve">консультирование; </w:t>
      </w:r>
    </w:p>
    <w:p w:rsidR="00B71076" w:rsidRPr="003E6D39" w:rsidRDefault="00776B4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w:t>
      </w:r>
      <w:r w:rsidRPr="003E6D39">
        <w:rPr>
          <w:rFonts w:ascii="Times New Roman" w:hAnsi="Times New Roman" w:cs="Times New Roman"/>
          <w:color w:val="000000" w:themeColor="text1"/>
          <w:sz w:val="28"/>
          <w:szCs w:val="28"/>
        </w:rPr>
        <w:tab/>
        <w:t xml:space="preserve">профилактический визит.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3.1.1.</w:t>
      </w:r>
      <w:r w:rsidRPr="003E6D39">
        <w:rPr>
          <w:rFonts w:ascii="Times New Roman" w:hAnsi="Times New Roman" w:cs="Times New Roman"/>
          <w:color w:val="000000" w:themeColor="text1"/>
          <w:sz w:val="28"/>
          <w:szCs w:val="28"/>
        </w:rPr>
        <w:tab/>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3.1.2.</w:t>
      </w:r>
      <w:r w:rsidRPr="003E6D39">
        <w:rPr>
          <w:rFonts w:ascii="Times New Roman" w:hAnsi="Times New Roman" w:cs="Times New Roman"/>
          <w:color w:val="000000" w:themeColor="text1"/>
          <w:sz w:val="28"/>
          <w:szCs w:val="28"/>
        </w:rPr>
        <w:tab/>
        <w:t xml:space="preserve">Обобщение правоприменительной практики организации и проведения муниципального контроля осуществляется ежегодно.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Контрольный орган обеспечивает публичное обсуждение проекта доклада.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A787E" w:rsidRPr="003E6D39" w:rsidRDefault="001A787E" w:rsidP="004A430D">
      <w:pPr>
        <w:spacing w:line="276" w:lineRule="auto"/>
        <w:jc w:val="both"/>
        <w:rPr>
          <w:rFonts w:ascii="Times New Roman" w:hAnsi="Times New Roman" w:cs="Times New Roman"/>
          <w:color w:val="000000" w:themeColor="text1"/>
          <w:sz w:val="28"/>
          <w:szCs w:val="28"/>
        </w:rPr>
      </w:pPr>
    </w:p>
    <w:p w:rsidR="00B71076" w:rsidRPr="003E6D39" w:rsidRDefault="00B71076" w:rsidP="004A430D">
      <w:pPr>
        <w:spacing w:line="276" w:lineRule="auto"/>
        <w:jc w:val="center"/>
        <w:rPr>
          <w:rFonts w:ascii="Times New Roman" w:hAnsi="Times New Roman" w:cs="Times New Roman"/>
          <w:b/>
          <w:color w:val="000000" w:themeColor="text1"/>
          <w:sz w:val="28"/>
          <w:szCs w:val="28"/>
        </w:rPr>
      </w:pPr>
      <w:r w:rsidRPr="003E6D39">
        <w:rPr>
          <w:rFonts w:ascii="Times New Roman" w:hAnsi="Times New Roman" w:cs="Times New Roman"/>
          <w:b/>
          <w:color w:val="000000" w:themeColor="text1"/>
          <w:sz w:val="28"/>
          <w:szCs w:val="28"/>
        </w:rPr>
        <w:t xml:space="preserve">3.2. Предостережение о недопустимости </w:t>
      </w:r>
      <w:r w:rsidR="00E506F3" w:rsidRPr="003E6D39">
        <w:rPr>
          <w:rFonts w:ascii="Times New Roman" w:hAnsi="Times New Roman" w:cs="Times New Roman"/>
          <w:b/>
          <w:color w:val="000000" w:themeColor="text1"/>
          <w:sz w:val="28"/>
          <w:szCs w:val="28"/>
        </w:rPr>
        <w:t>нарушения обязательных</w:t>
      </w:r>
      <w:r w:rsidRPr="003E6D39">
        <w:rPr>
          <w:rFonts w:ascii="Times New Roman" w:hAnsi="Times New Roman" w:cs="Times New Roman"/>
          <w:b/>
          <w:color w:val="000000" w:themeColor="text1"/>
          <w:sz w:val="28"/>
          <w:szCs w:val="28"/>
        </w:rPr>
        <w:t xml:space="preserve"> требований</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 3.2.1.</w:t>
      </w:r>
      <w:r w:rsidRPr="003E6D39">
        <w:rPr>
          <w:rFonts w:ascii="Times New Roman" w:hAnsi="Times New Roman" w:cs="Times New Roman"/>
          <w:color w:val="000000" w:themeColor="text1"/>
          <w:sz w:val="28"/>
          <w:szCs w:val="28"/>
        </w:rPr>
        <w:tab/>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3.2.2.</w:t>
      </w:r>
      <w:r w:rsidRPr="003E6D39">
        <w:rPr>
          <w:rFonts w:ascii="Times New Roman" w:hAnsi="Times New Roman" w:cs="Times New Roman"/>
          <w:color w:val="000000" w:themeColor="text1"/>
          <w:sz w:val="28"/>
          <w:szCs w:val="28"/>
        </w:rPr>
        <w:tab/>
        <w:t>Предостережение составляется по форме, утвержденной приказом Минэкономразвития России от 31.</w:t>
      </w:r>
      <w:r w:rsidR="00114EEA" w:rsidRPr="003E6D39">
        <w:rPr>
          <w:rFonts w:ascii="Times New Roman" w:hAnsi="Times New Roman" w:cs="Times New Roman"/>
          <w:color w:val="000000" w:themeColor="text1"/>
          <w:sz w:val="28"/>
          <w:szCs w:val="28"/>
        </w:rPr>
        <w:t xml:space="preserve"> </w:t>
      </w:r>
      <w:r w:rsidRPr="003E6D39">
        <w:rPr>
          <w:rFonts w:ascii="Times New Roman" w:hAnsi="Times New Roman" w:cs="Times New Roman"/>
          <w:color w:val="000000" w:themeColor="text1"/>
          <w:sz w:val="28"/>
          <w:szCs w:val="28"/>
        </w:rPr>
        <w:t>03.</w:t>
      </w:r>
      <w:r w:rsidR="00114EEA" w:rsidRPr="003E6D39">
        <w:rPr>
          <w:rFonts w:ascii="Times New Roman" w:hAnsi="Times New Roman" w:cs="Times New Roman"/>
          <w:color w:val="000000" w:themeColor="text1"/>
          <w:sz w:val="28"/>
          <w:szCs w:val="28"/>
        </w:rPr>
        <w:t xml:space="preserve"> </w:t>
      </w:r>
      <w:r w:rsidRPr="003E6D39">
        <w:rPr>
          <w:rFonts w:ascii="Times New Roman" w:hAnsi="Times New Roman" w:cs="Times New Roman"/>
          <w:color w:val="000000" w:themeColor="text1"/>
          <w:sz w:val="28"/>
          <w:szCs w:val="28"/>
        </w:rPr>
        <w:t>2021</w:t>
      </w:r>
      <w:r w:rsidR="00114EEA" w:rsidRPr="003E6D39">
        <w:rPr>
          <w:rFonts w:ascii="Times New Roman" w:hAnsi="Times New Roman" w:cs="Times New Roman"/>
          <w:color w:val="000000" w:themeColor="text1"/>
          <w:sz w:val="28"/>
          <w:szCs w:val="28"/>
        </w:rPr>
        <w:t xml:space="preserve"> г.</w:t>
      </w:r>
      <w:r w:rsidRPr="003E6D39">
        <w:rPr>
          <w:rFonts w:ascii="Times New Roman" w:hAnsi="Times New Roman" w:cs="Times New Roman"/>
          <w:color w:val="000000" w:themeColor="text1"/>
          <w:sz w:val="28"/>
          <w:szCs w:val="28"/>
        </w:rPr>
        <w:t xml:space="preserve"> № 151 «О типовых формах документов, используемых контрольным (надзорным) органом».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3.2.3.</w:t>
      </w:r>
      <w:r w:rsidRPr="003E6D39">
        <w:rPr>
          <w:rFonts w:ascii="Times New Roman" w:hAnsi="Times New Roman" w:cs="Times New Roman"/>
          <w:color w:val="000000" w:themeColor="text1"/>
          <w:sz w:val="28"/>
          <w:szCs w:val="28"/>
        </w:rPr>
        <w:tab/>
        <w:t xml:space="preserve">Контролируемое лицо в течение </w:t>
      </w:r>
      <w:r w:rsidR="00114EEA" w:rsidRPr="003E6D39">
        <w:rPr>
          <w:rFonts w:ascii="Times New Roman" w:hAnsi="Times New Roman" w:cs="Times New Roman"/>
          <w:color w:val="000000" w:themeColor="text1"/>
          <w:sz w:val="28"/>
          <w:szCs w:val="28"/>
        </w:rPr>
        <w:t>десяти рабочих</w:t>
      </w:r>
      <w:r w:rsidRPr="003E6D39">
        <w:rPr>
          <w:rFonts w:ascii="Times New Roman" w:hAnsi="Times New Roman" w:cs="Times New Roman"/>
          <w:color w:val="000000" w:themeColor="text1"/>
          <w:sz w:val="28"/>
          <w:szCs w:val="28"/>
        </w:rPr>
        <w:t xml:space="preserve"> дней со дня получения предостережения вправе подать в Контрольный орган возражение в отношении предостережения.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3.2.4.</w:t>
      </w:r>
      <w:r w:rsidRPr="003E6D39">
        <w:rPr>
          <w:rFonts w:ascii="Times New Roman" w:hAnsi="Times New Roman" w:cs="Times New Roman"/>
          <w:color w:val="000000" w:themeColor="text1"/>
          <w:sz w:val="28"/>
          <w:szCs w:val="28"/>
        </w:rPr>
        <w:tab/>
        <w:t xml:space="preserve">Возражение должно содержать: </w:t>
      </w:r>
    </w:p>
    <w:p w:rsidR="00B71076" w:rsidRPr="003E6D39" w:rsidRDefault="00EF6BB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 </w:t>
      </w:r>
      <w:r w:rsidR="00B71076" w:rsidRPr="003E6D39">
        <w:rPr>
          <w:rFonts w:ascii="Times New Roman" w:hAnsi="Times New Roman" w:cs="Times New Roman"/>
          <w:color w:val="000000" w:themeColor="text1"/>
          <w:sz w:val="28"/>
          <w:szCs w:val="28"/>
        </w:rPr>
        <w:t xml:space="preserve">наименование Контрольного органа, в который направляется возражение; </w:t>
      </w:r>
    </w:p>
    <w:p w:rsidR="00B71076" w:rsidRPr="003E6D39" w:rsidRDefault="00EF6BB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2) </w:t>
      </w:r>
      <w:r w:rsidR="00B71076" w:rsidRPr="003E6D39">
        <w:rPr>
          <w:rFonts w:ascii="Times New Roman" w:hAnsi="Times New Roman" w:cs="Times New Roman"/>
          <w:color w:val="000000" w:themeColor="text1"/>
          <w:sz w:val="28"/>
          <w:szCs w:val="28"/>
        </w:rPr>
        <w:t xml:space="preserve">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B71076" w:rsidRPr="003E6D39" w:rsidRDefault="00EF6BB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 </w:t>
      </w:r>
      <w:r w:rsidR="00B71076" w:rsidRPr="003E6D39">
        <w:rPr>
          <w:rFonts w:ascii="Times New Roman" w:hAnsi="Times New Roman" w:cs="Times New Roman"/>
          <w:color w:val="000000" w:themeColor="text1"/>
          <w:sz w:val="28"/>
          <w:szCs w:val="28"/>
        </w:rPr>
        <w:t xml:space="preserve">дату и номер предостережения; </w:t>
      </w:r>
    </w:p>
    <w:p w:rsidR="00B71076" w:rsidRPr="003E6D39" w:rsidRDefault="00EF6BB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4) </w:t>
      </w:r>
      <w:r w:rsidR="00B71076" w:rsidRPr="003E6D39">
        <w:rPr>
          <w:rFonts w:ascii="Times New Roman" w:hAnsi="Times New Roman" w:cs="Times New Roman"/>
          <w:color w:val="000000" w:themeColor="text1"/>
          <w:sz w:val="28"/>
          <w:szCs w:val="28"/>
        </w:rPr>
        <w:t xml:space="preserve">доводы, на основании которых контролируемое лицо не согласно с объявленным предостережением; </w:t>
      </w:r>
    </w:p>
    <w:p w:rsidR="00B71076" w:rsidRPr="003E6D39" w:rsidRDefault="00EF6BB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5) </w:t>
      </w:r>
      <w:r w:rsidR="00B71076" w:rsidRPr="003E6D39">
        <w:rPr>
          <w:rFonts w:ascii="Times New Roman" w:hAnsi="Times New Roman" w:cs="Times New Roman"/>
          <w:color w:val="000000" w:themeColor="text1"/>
          <w:sz w:val="28"/>
          <w:szCs w:val="28"/>
        </w:rPr>
        <w:t xml:space="preserve">дату получения предостережения контролируемым лицом; 6) личную подпись и дату.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3.2.5. В случае необходимости в подтверждение своих доводов контролируемое лицо прилагает к возражению соответствующие документы либо их заверенные копии.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3.2.6. Контрольный орган рассматривает возражение в отношении пред</w:t>
      </w:r>
      <w:r w:rsidR="00A37407" w:rsidRPr="003E6D39">
        <w:rPr>
          <w:rFonts w:ascii="Times New Roman" w:hAnsi="Times New Roman" w:cs="Times New Roman"/>
          <w:color w:val="000000" w:themeColor="text1"/>
          <w:sz w:val="28"/>
          <w:szCs w:val="28"/>
        </w:rPr>
        <w:t xml:space="preserve">остережения в течение </w:t>
      </w:r>
      <w:r w:rsidR="005A662C" w:rsidRPr="003E6D39">
        <w:rPr>
          <w:rFonts w:ascii="Times New Roman" w:hAnsi="Times New Roman" w:cs="Times New Roman"/>
          <w:color w:val="000000" w:themeColor="text1"/>
          <w:sz w:val="28"/>
          <w:szCs w:val="28"/>
        </w:rPr>
        <w:t>пятнадцати рабочих</w:t>
      </w:r>
      <w:r w:rsidRPr="003E6D39">
        <w:rPr>
          <w:rFonts w:ascii="Times New Roman" w:hAnsi="Times New Roman" w:cs="Times New Roman"/>
          <w:color w:val="000000" w:themeColor="text1"/>
          <w:sz w:val="28"/>
          <w:szCs w:val="28"/>
        </w:rPr>
        <w:t xml:space="preserve"> дней со дня его получения.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3.2.7. По результатам рассмотрения возражения Контрольный орган принимает одно из следующих решений: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1)</w:t>
      </w:r>
      <w:r w:rsidRPr="003E6D39">
        <w:rPr>
          <w:rFonts w:ascii="Times New Roman" w:hAnsi="Times New Roman" w:cs="Times New Roman"/>
          <w:color w:val="000000" w:themeColor="text1"/>
          <w:sz w:val="28"/>
          <w:szCs w:val="28"/>
        </w:rPr>
        <w:tab/>
        <w:t xml:space="preserve">удовлетворяет возражение в форме отмены объявленного предостережения;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2)</w:t>
      </w:r>
      <w:r w:rsidRPr="003E6D39">
        <w:rPr>
          <w:rFonts w:ascii="Times New Roman" w:hAnsi="Times New Roman" w:cs="Times New Roman"/>
          <w:color w:val="000000" w:themeColor="text1"/>
          <w:sz w:val="28"/>
          <w:szCs w:val="28"/>
        </w:rPr>
        <w:tab/>
        <w:t xml:space="preserve">отказывает в удовлетворении возражения с указанием причины отказа.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3.2.8. Контрольный орган информирует контролируемое лицо о результатах рассмот</w:t>
      </w:r>
      <w:r w:rsidR="009C41F5" w:rsidRPr="003E6D39">
        <w:rPr>
          <w:rFonts w:ascii="Times New Roman" w:hAnsi="Times New Roman" w:cs="Times New Roman"/>
          <w:color w:val="000000" w:themeColor="text1"/>
          <w:sz w:val="28"/>
          <w:szCs w:val="28"/>
        </w:rPr>
        <w:t xml:space="preserve">рения возражения не позднее </w:t>
      </w:r>
      <w:r w:rsidR="005A662C" w:rsidRPr="003E6D39">
        <w:rPr>
          <w:rFonts w:ascii="Times New Roman" w:hAnsi="Times New Roman" w:cs="Times New Roman"/>
          <w:color w:val="000000" w:themeColor="text1"/>
          <w:sz w:val="28"/>
          <w:szCs w:val="28"/>
        </w:rPr>
        <w:t>пяти</w:t>
      </w:r>
      <w:r w:rsidRPr="003E6D39">
        <w:rPr>
          <w:rFonts w:ascii="Times New Roman" w:hAnsi="Times New Roman" w:cs="Times New Roman"/>
          <w:color w:val="000000" w:themeColor="text1"/>
          <w:sz w:val="28"/>
          <w:szCs w:val="28"/>
        </w:rPr>
        <w:t xml:space="preserve"> рабочих дней со дня рассмотрения возражения в отношении предостережения.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3.2.9. Повторное направление возражения по тем же основаниям не допускается.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w:t>
      </w:r>
    </w:p>
    <w:p w:rsidR="00F2458A" w:rsidRPr="003E6D39" w:rsidRDefault="00F2458A" w:rsidP="004A430D">
      <w:pPr>
        <w:spacing w:line="276" w:lineRule="auto"/>
        <w:jc w:val="both"/>
        <w:rPr>
          <w:rFonts w:ascii="Times New Roman" w:hAnsi="Times New Roman" w:cs="Times New Roman"/>
          <w:color w:val="000000" w:themeColor="text1"/>
          <w:sz w:val="28"/>
          <w:szCs w:val="28"/>
        </w:rPr>
      </w:pPr>
    </w:p>
    <w:p w:rsidR="00B71076" w:rsidRPr="003E6D39" w:rsidRDefault="00B71076" w:rsidP="004A430D">
      <w:pPr>
        <w:spacing w:line="276" w:lineRule="auto"/>
        <w:ind w:left="2124" w:firstLine="708"/>
        <w:rPr>
          <w:rFonts w:ascii="Times New Roman" w:hAnsi="Times New Roman" w:cs="Times New Roman"/>
          <w:b/>
          <w:color w:val="000000" w:themeColor="text1"/>
          <w:sz w:val="28"/>
          <w:szCs w:val="28"/>
        </w:rPr>
      </w:pPr>
      <w:r w:rsidRPr="003E6D39">
        <w:rPr>
          <w:rFonts w:ascii="Times New Roman" w:hAnsi="Times New Roman" w:cs="Times New Roman"/>
          <w:b/>
          <w:color w:val="000000" w:themeColor="text1"/>
          <w:sz w:val="28"/>
          <w:szCs w:val="28"/>
        </w:rPr>
        <w:t>3.3. Консультирование</w:t>
      </w:r>
    </w:p>
    <w:p w:rsidR="00B71076" w:rsidRPr="003E6D39" w:rsidRDefault="00F2458A"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 </w:t>
      </w:r>
      <w:r w:rsidR="00B71076" w:rsidRPr="003E6D39">
        <w:rPr>
          <w:rFonts w:ascii="Times New Roman" w:hAnsi="Times New Roman" w:cs="Times New Roman"/>
          <w:color w:val="000000" w:themeColor="text1"/>
          <w:sz w:val="28"/>
          <w:szCs w:val="28"/>
        </w:rPr>
        <w:t xml:space="preserve">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 </w:t>
      </w:r>
    </w:p>
    <w:p w:rsidR="00B71076" w:rsidRPr="003E6D39" w:rsidRDefault="00EF6BB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 </w:t>
      </w:r>
      <w:r w:rsidR="00B71076" w:rsidRPr="003E6D39">
        <w:rPr>
          <w:rFonts w:ascii="Times New Roman" w:hAnsi="Times New Roman" w:cs="Times New Roman"/>
          <w:color w:val="000000" w:themeColor="text1"/>
          <w:sz w:val="28"/>
          <w:szCs w:val="28"/>
        </w:rPr>
        <w:t xml:space="preserve">порядка проведения контрольных мероприятий; </w:t>
      </w:r>
    </w:p>
    <w:p w:rsidR="00B71076" w:rsidRPr="003E6D39" w:rsidRDefault="00EF6BB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2) </w:t>
      </w:r>
      <w:r w:rsidR="00B71076" w:rsidRPr="003E6D39">
        <w:rPr>
          <w:rFonts w:ascii="Times New Roman" w:hAnsi="Times New Roman" w:cs="Times New Roman"/>
          <w:color w:val="000000" w:themeColor="text1"/>
          <w:sz w:val="28"/>
          <w:szCs w:val="28"/>
        </w:rPr>
        <w:t xml:space="preserve">периодичности проведения контрольных мероприятий; </w:t>
      </w:r>
    </w:p>
    <w:p w:rsidR="009C41F5" w:rsidRPr="003E6D39" w:rsidRDefault="00EF6BB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 </w:t>
      </w:r>
      <w:r w:rsidR="00B71076" w:rsidRPr="003E6D39">
        <w:rPr>
          <w:rFonts w:ascii="Times New Roman" w:hAnsi="Times New Roman" w:cs="Times New Roman"/>
          <w:color w:val="000000" w:themeColor="text1"/>
          <w:sz w:val="28"/>
          <w:szCs w:val="28"/>
        </w:rPr>
        <w:t>порядка принятия решений по итогам контрольных мероприятий;</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 4) порядка обжалования решений Контрольного органа.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3.3.2. Инспекторы осуществляют консультирование контролируемых лиц и их представителей: </w:t>
      </w:r>
    </w:p>
    <w:p w:rsidR="00B71076" w:rsidRPr="003E6D39" w:rsidRDefault="00EF6BB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 </w:t>
      </w:r>
      <w:r w:rsidR="00B71076" w:rsidRPr="003E6D39">
        <w:rPr>
          <w:rFonts w:ascii="Times New Roman" w:hAnsi="Times New Roman" w:cs="Times New Roman"/>
          <w:color w:val="000000" w:themeColor="text1"/>
          <w:sz w:val="28"/>
          <w:szCs w:val="28"/>
        </w:rPr>
        <w:t xml:space="preserve">в виде устных разъяснений по телефону, посредством </w:t>
      </w:r>
      <w:r w:rsidRPr="003E6D39">
        <w:rPr>
          <w:rFonts w:ascii="Times New Roman" w:hAnsi="Times New Roman" w:cs="Times New Roman"/>
          <w:color w:val="000000" w:themeColor="text1"/>
          <w:sz w:val="28"/>
          <w:szCs w:val="28"/>
        </w:rPr>
        <w:t>видеоконференцсвязи</w:t>
      </w:r>
      <w:r w:rsidR="00B71076" w:rsidRPr="003E6D39">
        <w:rPr>
          <w:rFonts w:ascii="Times New Roman" w:hAnsi="Times New Roman" w:cs="Times New Roman"/>
          <w:color w:val="000000" w:themeColor="text1"/>
          <w:sz w:val="28"/>
          <w:szCs w:val="28"/>
        </w:rPr>
        <w:t xml:space="preserve">, на личном приеме либо в ходе проведения профилактического мероприятия, контрольного мероприятия; </w:t>
      </w:r>
    </w:p>
    <w:p w:rsidR="00B71076" w:rsidRPr="003E6D39" w:rsidRDefault="00EF6BBE"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2) </w:t>
      </w:r>
      <w:r w:rsidR="00B71076" w:rsidRPr="003E6D39">
        <w:rPr>
          <w:rFonts w:ascii="Times New Roman" w:hAnsi="Times New Roman" w:cs="Times New Roman"/>
          <w:color w:val="000000" w:themeColor="text1"/>
          <w:sz w:val="28"/>
          <w:szCs w:val="28"/>
        </w:rPr>
        <w:t xml:space="preserve">посредством </w:t>
      </w:r>
      <w:r w:rsidR="00B71076" w:rsidRPr="003E6D39">
        <w:rPr>
          <w:rFonts w:ascii="Times New Roman" w:hAnsi="Times New Roman" w:cs="Times New Roman"/>
          <w:color w:val="000000" w:themeColor="text1"/>
          <w:sz w:val="28"/>
          <w:szCs w:val="28"/>
        </w:rPr>
        <w:tab/>
        <w:t>разм</w:t>
      </w:r>
      <w:r w:rsidRPr="003E6D39">
        <w:rPr>
          <w:rFonts w:ascii="Times New Roman" w:hAnsi="Times New Roman" w:cs="Times New Roman"/>
          <w:color w:val="000000" w:themeColor="text1"/>
          <w:sz w:val="28"/>
          <w:szCs w:val="28"/>
        </w:rPr>
        <w:t xml:space="preserve">ещения </w:t>
      </w:r>
      <w:r w:rsidRPr="003E6D39">
        <w:rPr>
          <w:rFonts w:ascii="Times New Roman" w:hAnsi="Times New Roman" w:cs="Times New Roman"/>
          <w:color w:val="000000" w:themeColor="text1"/>
          <w:sz w:val="28"/>
          <w:szCs w:val="28"/>
        </w:rPr>
        <w:tab/>
        <w:t xml:space="preserve">на </w:t>
      </w:r>
      <w:r w:rsidRPr="003E6D39">
        <w:rPr>
          <w:rFonts w:ascii="Times New Roman" w:hAnsi="Times New Roman" w:cs="Times New Roman"/>
          <w:color w:val="000000" w:themeColor="text1"/>
          <w:sz w:val="28"/>
          <w:szCs w:val="28"/>
        </w:rPr>
        <w:tab/>
        <w:t xml:space="preserve">официальном </w:t>
      </w:r>
      <w:r w:rsidRPr="003E6D39">
        <w:rPr>
          <w:rFonts w:ascii="Times New Roman" w:hAnsi="Times New Roman" w:cs="Times New Roman"/>
          <w:color w:val="000000" w:themeColor="text1"/>
          <w:sz w:val="28"/>
          <w:szCs w:val="28"/>
        </w:rPr>
        <w:tab/>
        <w:t xml:space="preserve">сайте </w:t>
      </w:r>
      <w:r w:rsidR="00B71076" w:rsidRPr="003E6D39">
        <w:rPr>
          <w:rFonts w:ascii="Times New Roman" w:hAnsi="Times New Roman" w:cs="Times New Roman"/>
          <w:color w:val="000000" w:themeColor="text1"/>
          <w:sz w:val="28"/>
          <w:szCs w:val="28"/>
        </w:rPr>
        <w:t xml:space="preserve">письменного разъяснения по однотипным обращениям (более </w:t>
      </w:r>
      <w:r w:rsidR="009C41F5" w:rsidRPr="003E6D39">
        <w:rPr>
          <w:rFonts w:ascii="Times New Roman" w:hAnsi="Times New Roman" w:cs="Times New Roman"/>
          <w:color w:val="000000" w:themeColor="text1"/>
          <w:sz w:val="28"/>
          <w:szCs w:val="28"/>
        </w:rPr>
        <w:t>10 однотипных</w:t>
      </w:r>
      <w:r w:rsidR="00B71076" w:rsidRPr="003E6D39">
        <w:rPr>
          <w:rFonts w:ascii="Times New Roman" w:hAnsi="Times New Roman" w:cs="Times New Roman"/>
          <w:color w:val="000000" w:themeColor="text1"/>
          <w:sz w:val="28"/>
          <w:szCs w:val="28"/>
        </w:rPr>
        <w:t xml:space="preserve"> обращений) контролируемых лиц и их представителей, подписанного уполномоченным должностным лицом Контрольного органа.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3.3.3. Индивидуальное консультирование на личном приеме каждого заявителя инспекторами не может превышать 10 минут.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Время разговора по телефону не должно превышать 10 минут.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3.3.4. Контрольный орган не предоставляет контролируемым лицам и их представителям в письменной форме информацию по вопросам устного консультирования.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3.3.5. Письменное консультирование контролируемых лиц и их представителей осуществляется по следующим вопросам: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1)</w:t>
      </w:r>
      <w:r w:rsidRPr="003E6D39">
        <w:rPr>
          <w:rFonts w:ascii="Times New Roman" w:hAnsi="Times New Roman" w:cs="Times New Roman"/>
          <w:color w:val="000000" w:themeColor="text1"/>
          <w:sz w:val="28"/>
          <w:szCs w:val="28"/>
        </w:rPr>
        <w:tab/>
        <w:t xml:space="preserve">порядок обжалования решений Контрольного органа;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3.3.6. Контролируемое лицо вправе направить запрос о предоставлении письменного ответа в сроки, установленные Федеральным законом от </w:t>
      </w:r>
      <w:r w:rsidR="009C41F5" w:rsidRPr="003E6D39">
        <w:rPr>
          <w:rFonts w:ascii="Times New Roman" w:hAnsi="Times New Roman" w:cs="Times New Roman"/>
          <w:color w:val="000000" w:themeColor="text1"/>
          <w:sz w:val="28"/>
          <w:szCs w:val="28"/>
        </w:rPr>
        <w:t xml:space="preserve">              </w:t>
      </w:r>
      <w:r w:rsidRPr="003E6D39">
        <w:rPr>
          <w:rFonts w:ascii="Times New Roman" w:hAnsi="Times New Roman" w:cs="Times New Roman"/>
          <w:color w:val="000000" w:themeColor="text1"/>
          <w:sz w:val="28"/>
          <w:szCs w:val="28"/>
        </w:rPr>
        <w:t>02.</w:t>
      </w:r>
      <w:r w:rsidR="00A62FE2" w:rsidRPr="003E6D39">
        <w:rPr>
          <w:rFonts w:ascii="Times New Roman" w:hAnsi="Times New Roman" w:cs="Times New Roman"/>
          <w:color w:val="000000" w:themeColor="text1"/>
          <w:sz w:val="28"/>
          <w:szCs w:val="28"/>
        </w:rPr>
        <w:t xml:space="preserve"> </w:t>
      </w:r>
      <w:r w:rsidRPr="003E6D39">
        <w:rPr>
          <w:rFonts w:ascii="Times New Roman" w:hAnsi="Times New Roman" w:cs="Times New Roman"/>
          <w:color w:val="000000" w:themeColor="text1"/>
          <w:sz w:val="28"/>
          <w:szCs w:val="28"/>
        </w:rPr>
        <w:t>05.</w:t>
      </w:r>
      <w:r w:rsidR="00A62FE2" w:rsidRPr="003E6D39">
        <w:rPr>
          <w:rFonts w:ascii="Times New Roman" w:hAnsi="Times New Roman" w:cs="Times New Roman"/>
          <w:color w:val="000000" w:themeColor="text1"/>
          <w:sz w:val="28"/>
          <w:szCs w:val="28"/>
        </w:rPr>
        <w:t xml:space="preserve"> 2006 г. </w:t>
      </w:r>
      <w:r w:rsidRPr="003E6D39">
        <w:rPr>
          <w:rFonts w:ascii="Times New Roman" w:hAnsi="Times New Roman" w:cs="Times New Roman"/>
          <w:color w:val="000000" w:themeColor="text1"/>
          <w:sz w:val="28"/>
          <w:szCs w:val="28"/>
        </w:rPr>
        <w:t xml:space="preserve">№ 59-ФЗ «О порядке рассмотрения обращений граждан Российской Федерации».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3.3.7. Контрольный орган осуществляет учет проведенных консультирований.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 </w:t>
      </w:r>
    </w:p>
    <w:p w:rsidR="00B71076" w:rsidRPr="003E6D39" w:rsidRDefault="00B71076" w:rsidP="004A430D">
      <w:pPr>
        <w:spacing w:line="276" w:lineRule="auto"/>
        <w:jc w:val="center"/>
        <w:rPr>
          <w:rFonts w:ascii="Times New Roman" w:hAnsi="Times New Roman" w:cs="Times New Roman"/>
          <w:b/>
          <w:color w:val="000000" w:themeColor="text1"/>
          <w:sz w:val="28"/>
          <w:szCs w:val="28"/>
        </w:rPr>
      </w:pPr>
      <w:r w:rsidRPr="003E6D39">
        <w:rPr>
          <w:rFonts w:ascii="Times New Roman" w:hAnsi="Times New Roman" w:cs="Times New Roman"/>
          <w:b/>
          <w:color w:val="000000" w:themeColor="text1"/>
          <w:sz w:val="28"/>
          <w:szCs w:val="28"/>
        </w:rPr>
        <w:t>3.4. Профилактический визит</w:t>
      </w:r>
    </w:p>
    <w:p w:rsidR="00B71076" w:rsidRPr="003E6D39" w:rsidRDefault="004F716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 </w:t>
      </w:r>
      <w:r w:rsidR="00B71076" w:rsidRPr="003E6D39">
        <w:rPr>
          <w:rFonts w:ascii="Times New Roman" w:hAnsi="Times New Roman" w:cs="Times New Roman"/>
          <w:color w:val="000000" w:themeColor="text1"/>
          <w:sz w:val="28"/>
          <w:szCs w:val="28"/>
        </w:rPr>
        <w:t>3.4.1.</w:t>
      </w:r>
      <w:r w:rsidR="00B71076" w:rsidRPr="003E6D39">
        <w:rPr>
          <w:rFonts w:ascii="Times New Roman" w:hAnsi="Times New Roman" w:cs="Times New Roman"/>
          <w:color w:val="000000" w:themeColor="text1"/>
          <w:sz w:val="28"/>
          <w:szCs w:val="28"/>
        </w:rPr>
        <w:tab/>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Продолжительность профилактического визита составляет не более двух часов в течение рабочего дня.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3.4.2.</w:t>
      </w:r>
      <w:r w:rsidRPr="003E6D39">
        <w:rPr>
          <w:rFonts w:ascii="Times New Roman" w:hAnsi="Times New Roman" w:cs="Times New Roman"/>
          <w:color w:val="000000" w:themeColor="text1"/>
          <w:sz w:val="28"/>
          <w:szCs w:val="28"/>
        </w:rPr>
        <w:tab/>
        <w:t xml:space="preserve">Инспектор проводит обязательный профилактический визит в отношении: </w:t>
      </w:r>
    </w:p>
    <w:p w:rsidR="00B71076" w:rsidRPr="003E6D39" w:rsidRDefault="00A62FE2"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1) </w:t>
      </w:r>
      <w:r w:rsidR="00B71076" w:rsidRPr="003E6D39">
        <w:rPr>
          <w:rFonts w:ascii="Times New Roman" w:hAnsi="Times New Roman" w:cs="Times New Roman"/>
          <w:color w:val="000000" w:themeColor="text1"/>
          <w:sz w:val="28"/>
          <w:szCs w:val="28"/>
        </w:rPr>
        <w:t xml:space="preserve">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 </w:t>
      </w:r>
    </w:p>
    <w:p w:rsidR="00B71076" w:rsidRPr="003E6D39" w:rsidRDefault="00A62FE2"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2) </w:t>
      </w:r>
      <w:r w:rsidR="00B71076" w:rsidRPr="003E6D39">
        <w:rPr>
          <w:rFonts w:ascii="Times New Roman" w:hAnsi="Times New Roman" w:cs="Times New Roman"/>
          <w:color w:val="000000" w:themeColor="text1"/>
          <w:sz w:val="28"/>
          <w:szCs w:val="28"/>
        </w:rPr>
        <w:t xml:space="preserve">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3.4.3. Профилактические визиты проводятся по согласованию с контролируемыми лицами.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3.4.6. Контрольный орган осуществляет учет проведенных профилактических визитов. </w:t>
      </w:r>
    </w:p>
    <w:p w:rsidR="00B71076" w:rsidRPr="003E6D39" w:rsidRDefault="00B71076" w:rsidP="004A430D">
      <w:pPr>
        <w:spacing w:line="276" w:lineRule="auto"/>
        <w:jc w:val="both"/>
        <w:rPr>
          <w:rFonts w:ascii="Times New Roman" w:hAnsi="Times New Roman" w:cs="Times New Roman"/>
          <w:color w:val="000000" w:themeColor="text1"/>
          <w:sz w:val="28"/>
          <w:szCs w:val="28"/>
        </w:rPr>
      </w:pPr>
    </w:p>
    <w:p w:rsidR="00B71076" w:rsidRPr="003E6D39" w:rsidRDefault="009A5EF3" w:rsidP="004A430D">
      <w:pPr>
        <w:spacing w:line="276" w:lineRule="auto"/>
        <w:jc w:val="center"/>
        <w:rPr>
          <w:rFonts w:ascii="Times New Roman" w:hAnsi="Times New Roman" w:cs="Times New Roman"/>
          <w:b/>
          <w:color w:val="000000" w:themeColor="text1"/>
          <w:sz w:val="28"/>
          <w:szCs w:val="28"/>
        </w:rPr>
      </w:pPr>
      <w:r w:rsidRPr="003E6D39">
        <w:rPr>
          <w:rFonts w:ascii="Times New Roman" w:hAnsi="Times New Roman" w:cs="Times New Roman"/>
          <w:b/>
          <w:color w:val="000000" w:themeColor="text1"/>
          <w:sz w:val="28"/>
          <w:szCs w:val="28"/>
        </w:rPr>
        <w:t xml:space="preserve">4.1. </w:t>
      </w:r>
      <w:r w:rsidR="00B71076" w:rsidRPr="003E6D39">
        <w:rPr>
          <w:rFonts w:ascii="Times New Roman" w:hAnsi="Times New Roman" w:cs="Times New Roman"/>
          <w:b/>
          <w:color w:val="000000" w:themeColor="text1"/>
          <w:sz w:val="28"/>
          <w:szCs w:val="28"/>
        </w:rPr>
        <w:t>Контрольные мероприятия. Общие вопросы</w:t>
      </w:r>
    </w:p>
    <w:p w:rsidR="009C41F5" w:rsidRPr="003E6D39" w:rsidRDefault="009A5EF3"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 </w:t>
      </w:r>
      <w:r w:rsidR="00B71076" w:rsidRPr="003E6D39">
        <w:rPr>
          <w:rFonts w:ascii="Times New Roman" w:hAnsi="Times New Roman" w:cs="Times New Roman"/>
          <w:color w:val="000000" w:themeColor="text1"/>
          <w:sz w:val="28"/>
          <w:szCs w:val="28"/>
        </w:rPr>
        <w:t>4.1.1.</w:t>
      </w:r>
      <w:r w:rsidR="00B71076" w:rsidRPr="003E6D39">
        <w:rPr>
          <w:rFonts w:ascii="Times New Roman" w:hAnsi="Times New Roman" w:cs="Times New Roman"/>
          <w:color w:val="000000" w:themeColor="text1"/>
          <w:sz w:val="28"/>
          <w:szCs w:val="28"/>
        </w:rPr>
        <w:tab/>
        <w:t xml:space="preserve">Муниципальный контроль осуществляется Контрольным органом посредством организации проведения следующих плановых и внеплановых контрольных </w:t>
      </w:r>
      <w:r w:rsidR="00AD78F7" w:rsidRPr="003E6D39">
        <w:rPr>
          <w:rFonts w:ascii="Times New Roman" w:hAnsi="Times New Roman" w:cs="Times New Roman"/>
          <w:color w:val="000000" w:themeColor="text1"/>
          <w:sz w:val="28"/>
          <w:szCs w:val="28"/>
        </w:rPr>
        <w:t>мероприятий: инспекционный</w:t>
      </w:r>
      <w:r w:rsidR="009C41F5" w:rsidRPr="003E6D39">
        <w:rPr>
          <w:rFonts w:ascii="Times New Roman" w:hAnsi="Times New Roman" w:cs="Times New Roman"/>
          <w:color w:val="000000" w:themeColor="text1"/>
          <w:sz w:val="28"/>
          <w:szCs w:val="28"/>
        </w:rPr>
        <w:t xml:space="preserve"> визит;</w:t>
      </w:r>
    </w:p>
    <w:p w:rsidR="009C41F5"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 документарная пр</w:t>
      </w:r>
      <w:r w:rsidR="009C41F5" w:rsidRPr="003E6D39">
        <w:rPr>
          <w:rFonts w:ascii="Times New Roman" w:hAnsi="Times New Roman" w:cs="Times New Roman"/>
          <w:color w:val="000000" w:themeColor="text1"/>
          <w:sz w:val="28"/>
          <w:szCs w:val="28"/>
        </w:rPr>
        <w:t>оверка;</w:t>
      </w:r>
    </w:p>
    <w:p w:rsidR="009C41F5" w:rsidRPr="003E6D39" w:rsidRDefault="00AD78F7"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 выездная проверка при </w:t>
      </w:r>
      <w:r w:rsidR="00B71076" w:rsidRPr="003E6D39">
        <w:rPr>
          <w:rFonts w:ascii="Times New Roman" w:hAnsi="Times New Roman" w:cs="Times New Roman"/>
          <w:color w:val="000000" w:themeColor="text1"/>
          <w:sz w:val="28"/>
          <w:szCs w:val="28"/>
        </w:rPr>
        <w:t>взаимодействии с контролируемыми лицами;</w:t>
      </w:r>
      <w:r w:rsidRPr="003E6D39">
        <w:rPr>
          <w:rFonts w:ascii="Times New Roman" w:hAnsi="Times New Roman" w:cs="Times New Roman"/>
          <w:color w:val="000000" w:themeColor="text1"/>
          <w:sz w:val="28"/>
          <w:szCs w:val="28"/>
        </w:rPr>
        <w:t xml:space="preserve">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наблюдение за соблюдением обя</w:t>
      </w:r>
      <w:r w:rsidR="00AD78F7" w:rsidRPr="003E6D39">
        <w:rPr>
          <w:rFonts w:ascii="Times New Roman" w:hAnsi="Times New Roman" w:cs="Times New Roman"/>
          <w:color w:val="000000" w:themeColor="text1"/>
          <w:sz w:val="28"/>
          <w:szCs w:val="28"/>
        </w:rPr>
        <w:t xml:space="preserve">зательных требований, выездное обследование </w:t>
      </w:r>
      <w:r w:rsidRPr="003E6D39">
        <w:rPr>
          <w:rFonts w:ascii="Times New Roman" w:hAnsi="Times New Roman" w:cs="Times New Roman"/>
          <w:color w:val="000000" w:themeColor="text1"/>
          <w:sz w:val="28"/>
          <w:szCs w:val="28"/>
        </w:rPr>
        <w:t xml:space="preserve">без взаимодействия с контролируемыми лицами.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4.1.2.</w:t>
      </w:r>
      <w:r w:rsidRPr="003E6D39">
        <w:rPr>
          <w:rFonts w:ascii="Times New Roman" w:hAnsi="Times New Roman" w:cs="Times New Roman"/>
          <w:color w:val="000000" w:themeColor="text1"/>
          <w:sz w:val="28"/>
          <w:szCs w:val="28"/>
        </w:rPr>
        <w:tab/>
        <w:t xml:space="preserve">При осуществлении муниципального контроля взаимодействием с контролируемыми лицами являются:  </w:t>
      </w:r>
    </w:p>
    <w:p w:rsidR="00234C64"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запрос документов, иных материалов;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4.1.3.</w:t>
      </w:r>
      <w:r w:rsidRPr="003E6D39">
        <w:rPr>
          <w:rFonts w:ascii="Times New Roman" w:hAnsi="Times New Roman" w:cs="Times New Roman"/>
          <w:color w:val="000000" w:themeColor="text1"/>
          <w:sz w:val="28"/>
          <w:szCs w:val="28"/>
        </w:rPr>
        <w:tab/>
        <w:t xml:space="preserve">Контрольные мероприятия, осуществляемые при взаимодействии с контролируемым лицом, проводятся Контрольным органом по следующим основаниям: </w:t>
      </w:r>
    </w:p>
    <w:p w:rsidR="00B71076" w:rsidRPr="003E6D39" w:rsidRDefault="00234C64"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 </w:t>
      </w:r>
      <w:r w:rsidR="00B71076" w:rsidRPr="003E6D39">
        <w:rPr>
          <w:rFonts w:ascii="Times New Roman" w:hAnsi="Times New Roman" w:cs="Times New Roman"/>
          <w:color w:val="000000" w:themeColor="text1"/>
          <w:sz w:val="28"/>
          <w:szCs w:val="28"/>
        </w:rPr>
        <w:t xml:space="preserve">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B71076" w:rsidRPr="003E6D39" w:rsidRDefault="00234C64"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2) </w:t>
      </w:r>
      <w:r w:rsidR="00B71076" w:rsidRPr="003E6D39">
        <w:rPr>
          <w:rFonts w:ascii="Times New Roman" w:hAnsi="Times New Roman" w:cs="Times New Roman"/>
          <w:color w:val="000000" w:themeColor="text1"/>
          <w:sz w:val="28"/>
          <w:szCs w:val="28"/>
        </w:rPr>
        <w:t xml:space="preserve">наступление сроков проведения контрольных мероприятий, включенных в план проведения контрольных мероприятий; </w:t>
      </w:r>
    </w:p>
    <w:p w:rsidR="00B71076" w:rsidRPr="003E6D39" w:rsidRDefault="00234C64"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 </w:t>
      </w:r>
      <w:r w:rsidR="00B71076" w:rsidRPr="003E6D39">
        <w:rPr>
          <w:rFonts w:ascii="Times New Roman" w:hAnsi="Times New Roman" w:cs="Times New Roman"/>
          <w:color w:val="000000" w:themeColor="text1"/>
          <w:sz w:val="28"/>
          <w:szCs w:val="28"/>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B71076" w:rsidRPr="003E6D39" w:rsidRDefault="00234C64"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 </w:t>
      </w:r>
      <w:r w:rsidR="00B71076" w:rsidRPr="003E6D39">
        <w:rPr>
          <w:rFonts w:ascii="Times New Roman" w:hAnsi="Times New Roman" w:cs="Times New Roman"/>
          <w:color w:val="000000" w:themeColor="text1"/>
          <w:sz w:val="28"/>
          <w:szCs w:val="28"/>
        </w:rPr>
        <w:t xml:space="preserve">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B71076" w:rsidRPr="003E6D39" w:rsidRDefault="0070084C"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5) </w:t>
      </w:r>
      <w:r w:rsidR="00B71076" w:rsidRPr="003E6D39">
        <w:rPr>
          <w:rFonts w:ascii="Times New Roman" w:hAnsi="Times New Roman" w:cs="Times New Roman"/>
          <w:color w:val="000000" w:themeColor="text1"/>
          <w:sz w:val="28"/>
          <w:szCs w:val="28"/>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 </w:t>
      </w:r>
    </w:p>
    <w:p w:rsidR="0070084C"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w:t>
      </w:r>
      <w:r w:rsidR="0070084C" w:rsidRPr="003E6D39">
        <w:rPr>
          <w:rFonts w:ascii="Times New Roman" w:hAnsi="Times New Roman" w:cs="Times New Roman"/>
          <w:color w:val="000000" w:themeColor="text1"/>
          <w:sz w:val="28"/>
          <w:szCs w:val="28"/>
        </w:rPr>
        <w:t>действий: осмотр</w:t>
      </w:r>
      <w:r w:rsidRPr="003E6D39">
        <w:rPr>
          <w:rFonts w:ascii="Times New Roman" w:hAnsi="Times New Roman" w:cs="Times New Roman"/>
          <w:color w:val="000000" w:themeColor="text1"/>
          <w:sz w:val="28"/>
          <w:szCs w:val="28"/>
        </w:rPr>
        <w:t xml:space="preserve">; опрос; </w:t>
      </w:r>
    </w:p>
    <w:p w:rsidR="0070084C"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получение письменных объяснений;</w:t>
      </w:r>
    </w:p>
    <w:p w:rsidR="0070084C"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истребование документов;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экспертиза.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4.1.6. Контрольные мероприятия проводятся инспекторами, указанными в решении Контрольного органа о проведении контрольного мероприятия.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w:t>
      </w:r>
      <w:r w:rsidR="005478A6" w:rsidRPr="003E6D39">
        <w:rPr>
          <w:rFonts w:ascii="Times New Roman" w:hAnsi="Times New Roman" w:cs="Times New Roman"/>
          <w:color w:val="000000" w:themeColor="text1"/>
          <w:sz w:val="28"/>
          <w:szCs w:val="28"/>
        </w:rPr>
        <w:t xml:space="preserve"> </w:t>
      </w:r>
      <w:r w:rsidRPr="003E6D39">
        <w:rPr>
          <w:rFonts w:ascii="Times New Roman" w:hAnsi="Times New Roman" w:cs="Times New Roman"/>
          <w:color w:val="000000" w:themeColor="text1"/>
          <w:sz w:val="28"/>
          <w:szCs w:val="28"/>
        </w:rPr>
        <w:t>03.</w:t>
      </w:r>
      <w:r w:rsidR="005478A6" w:rsidRPr="003E6D39">
        <w:rPr>
          <w:rFonts w:ascii="Times New Roman" w:hAnsi="Times New Roman" w:cs="Times New Roman"/>
          <w:color w:val="000000" w:themeColor="text1"/>
          <w:sz w:val="28"/>
          <w:szCs w:val="28"/>
        </w:rPr>
        <w:t xml:space="preserve"> </w:t>
      </w:r>
      <w:r w:rsidRPr="003E6D39">
        <w:rPr>
          <w:rFonts w:ascii="Times New Roman" w:hAnsi="Times New Roman" w:cs="Times New Roman"/>
          <w:color w:val="000000" w:themeColor="text1"/>
          <w:sz w:val="28"/>
          <w:szCs w:val="28"/>
        </w:rPr>
        <w:t xml:space="preserve">2021 </w:t>
      </w:r>
      <w:r w:rsidR="005478A6" w:rsidRPr="003E6D39">
        <w:rPr>
          <w:rFonts w:ascii="Times New Roman" w:hAnsi="Times New Roman" w:cs="Times New Roman"/>
          <w:color w:val="000000" w:themeColor="text1"/>
          <w:sz w:val="28"/>
          <w:szCs w:val="28"/>
        </w:rPr>
        <w:t xml:space="preserve">г. </w:t>
      </w:r>
      <w:r w:rsidRPr="003E6D39">
        <w:rPr>
          <w:rFonts w:ascii="Times New Roman" w:hAnsi="Times New Roman" w:cs="Times New Roman"/>
          <w:color w:val="000000" w:themeColor="text1"/>
          <w:sz w:val="28"/>
          <w:szCs w:val="28"/>
        </w:rPr>
        <w:t xml:space="preserve">№ </w:t>
      </w:r>
      <w:r w:rsidR="009C41F5" w:rsidRPr="003E6D39">
        <w:rPr>
          <w:rFonts w:ascii="Times New Roman" w:hAnsi="Times New Roman" w:cs="Times New Roman"/>
          <w:color w:val="000000" w:themeColor="text1"/>
          <w:sz w:val="28"/>
          <w:szCs w:val="28"/>
        </w:rPr>
        <w:t>151 «</w:t>
      </w:r>
      <w:r w:rsidRPr="003E6D39">
        <w:rPr>
          <w:rFonts w:ascii="Times New Roman" w:hAnsi="Times New Roman" w:cs="Times New Roman"/>
          <w:color w:val="000000" w:themeColor="text1"/>
          <w:sz w:val="28"/>
          <w:szCs w:val="28"/>
        </w:rPr>
        <w:t xml:space="preserve">О типовых формах документов, используемых контрольным (надзорным) органом».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4.1.8. Документы, иные материалы, являющиеся доказательствами нарушения обязательных требований, приобщаются к акту.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Заполненные при проведении контрольного мероприятия проверочные листы должны быть приобщены к акту.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 </w:t>
      </w:r>
    </w:p>
    <w:p w:rsidR="009C41F5" w:rsidRPr="003E6D39" w:rsidRDefault="009C41F5" w:rsidP="004A430D">
      <w:pPr>
        <w:spacing w:line="276" w:lineRule="auto"/>
        <w:jc w:val="both"/>
        <w:rPr>
          <w:rFonts w:ascii="Times New Roman" w:hAnsi="Times New Roman" w:cs="Times New Roman"/>
          <w:color w:val="000000" w:themeColor="text1"/>
          <w:sz w:val="28"/>
          <w:szCs w:val="28"/>
        </w:rPr>
      </w:pPr>
    </w:p>
    <w:p w:rsidR="00B71076" w:rsidRPr="003E6D39" w:rsidRDefault="00B71076" w:rsidP="004A430D">
      <w:pPr>
        <w:spacing w:line="276" w:lineRule="auto"/>
        <w:jc w:val="center"/>
        <w:rPr>
          <w:rFonts w:ascii="Times New Roman" w:hAnsi="Times New Roman" w:cs="Times New Roman"/>
          <w:b/>
          <w:color w:val="000000" w:themeColor="text1"/>
          <w:sz w:val="28"/>
          <w:szCs w:val="28"/>
        </w:rPr>
      </w:pPr>
      <w:r w:rsidRPr="003E6D39">
        <w:rPr>
          <w:rFonts w:ascii="Times New Roman" w:hAnsi="Times New Roman" w:cs="Times New Roman"/>
          <w:b/>
          <w:color w:val="000000" w:themeColor="text1"/>
          <w:sz w:val="28"/>
          <w:szCs w:val="28"/>
        </w:rPr>
        <w:t>4.2. Меры, принимаемые Контрольным органом по результатам контрольных мероприятий</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B71076" w:rsidRPr="003E6D39" w:rsidRDefault="005478A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 </w:t>
      </w:r>
      <w:r w:rsidR="00B71076" w:rsidRPr="003E6D39">
        <w:rPr>
          <w:rFonts w:ascii="Times New Roman" w:hAnsi="Times New Roman" w:cs="Times New Roman"/>
          <w:color w:val="000000" w:themeColor="text1"/>
          <w:sz w:val="28"/>
          <w:szCs w:val="28"/>
        </w:rPr>
        <w:t xml:space="preserve">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t>
      </w:r>
    </w:p>
    <w:p w:rsidR="00B71076" w:rsidRPr="003E6D39" w:rsidRDefault="005478A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2) </w:t>
      </w:r>
      <w:r w:rsidR="00B71076" w:rsidRPr="003E6D39">
        <w:rPr>
          <w:rFonts w:ascii="Times New Roman" w:hAnsi="Times New Roman" w:cs="Times New Roman"/>
          <w:color w:val="000000" w:themeColor="text1"/>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w:t>
      </w:r>
      <w:r w:rsidR="00B71076" w:rsidRPr="003E6D39">
        <w:rPr>
          <w:rFonts w:ascii="Times New Roman" w:hAnsi="Times New Roman" w:cs="Times New Roman"/>
          <w:color w:val="000000" w:themeColor="text1"/>
          <w:sz w:val="28"/>
          <w:szCs w:val="28"/>
        </w:rPr>
        <w:lastRenderedPageBreak/>
        <w:t xml:space="preserve">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3)</w:t>
      </w:r>
      <w:r w:rsidR="005478A6" w:rsidRPr="003E6D39">
        <w:rPr>
          <w:rFonts w:ascii="Times New Roman" w:hAnsi="Times New Roman" w:cs="Times New Roman"/>
          <w:color w:val="000000" w:themeColor="text1"/>
          <w:sz w:val="28"/>
          <w:szCs w:val="28"/>
        </w:rPr>
        <w:t xml:space="preserve"> </w:t>
      </w:r>
      <w:r w:rsidRPr="003E6D39">
        <w:rPr>
          <w:rFonts w:ascii="Times New Roman" w:hAnsi="Times New Roman" w:cs="Times New Roman"/>
          <w:color w:val="000000" w:themeColor="text1"/>
          <w:sz w:val="28"/>
          <w:szCs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B71076" w:rsidRPr="003E6D39" w:rsidRDefault="005478A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 </w:t>
      </w:r>
      <w:r w:rsidR="00B71076" w:rsidRPr="003E6D39">
        <w:rPr>
          <w:rFonts w:ascii="Times New Roman" w:hAnsi="Times New Roman" w:cs="Times New Roman"/>
          <w:color w:val="000000" w:themeColor="text1"/>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rsidR="00B71076" w:rsidRPr="003E6D39" w:rsidRDefault="005478A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5) </w:t>
      </w:r>
      <w:r w:rsidR="00B71076" w:rsidRPr="003E6D39">
        <w:rPr>
          <w:rFonts w:ascii="Times New Roman" w:hAnsi="Times New Roman" w:cs="Times New Roman"/>
          <w:color w:val="000000" w:themeColor="text1"/>
          <w:sz w:val="28"/>
          <w:szCs w:val="28"/>
        </w:rPr>
        <w:t xml:space="preserve">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4.2.4. В случае исполнения контролируемым лицом предписания Контрольный орган направляет контролируемому лицу уведомление об исполнении предписания.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4.2.5.</w:t>
      </w:r>
      <w:r w:rsidR="005478A6" w:rsidRPr="003E6D39">
        <w:rPr>
          <w:rFonts w:ascii="Times New Roman" w:hAnsi="Times New Roman" w:cs="Times New Roman"/>
          <w:color w:val="000000" w:themeColor="text1"/>
          <w:sz w:val="28"/>
          <w:szCs w:val="28"/>
        </w:rPr>
        <w:t xml:space="preserve"> </w:t>
      </w:r>
      <w:r w:rsidRPr="003E6D39">
        <w:rPr>
          <w:rFonts w:ascii="Times New Roman" w:hAnsi="Times New Roman" w:cs="Times New Roman"/>
          <w:color w:val="000000" w:themeColor="text1"/>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В случае, если проводится оценка исполнения решения, принятого по итогам выездной проверки, допускается проведение выездной проверки.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w:t>
      </w:r>
      <w:r w:rsidR="009C41F5" w:rsidRPr="003E6D39">
        <w:rPr>
          <w:rFonts w:ascii="Times New Roman" w:hAnsi="Times New Roman" w:cs="Times New Roman"/>
          <w:color w:val="000000" w:themeColor="text1"/>
          <w:sz w:val="28"/>
          <w:szCs w:val="28"/>
        </w:rPr>
        <w:t>редусмотрена законодательством.</w:t>
      </w:r>
    </w:p>
    <w:p w:rsidR="003121A1" w:rsidRPr="003E6D39" w:rsidRDefault="003121A1" w:rsidP="004A430D">
      <w:pPr>
        <w:spacing w:line="276" w:lineRule="auto"/>
        <w:jc w:val="both"/>
        <w:rPr>
          <w:rFonts w:ascii="Times New Roman" w:hAnsi="Times New Roman" w:cs="Times New Roman"/>
          <w:color w:val="000000" w:themeColor="text1"/>
          <w:sz w:val="28"/>
          <w:szCs w:val="28"/>
        </w:rPr>
      </w:pPr>
    </w:p>
    <w:p w:rsidR="00B71076" w:rsidRPr="003E6D39" w:rsidRDefault="00B71076" w:rsidP="004A430D">
      <w:pPr>
        <w:spacing w:line="276" w:lineRule="auto"/>
        <w:jc w:val="center"/>
        <w:rPr>
          <w:rFonts w:ascii="Times New Roman" w:hAnsi="Times New Roman" w:cs="Times New Roman"/>
          <w:b/>
          <w:color w:val="000000" w:themeColor="text1"/>
          <w:sz w:val="28"/>
          <w:szCs w:val="28"/>
        </w:rPr>
      </w:pPr>
      <w:r w:rsidRPr="003E6D39">
        <w:rPr>
          <w:rFonts w:ascii="Times New Roman" w:hAnsi="Times New Roman" w:cs="Times New Roman"/>
          <w:b/>
          <w:color w:val="000000" w:themeColor="text1"/>
          <w:sz w:val="28"/>
          <w:szCs w:val="28"/>
        </w:rPr>
        <w:t>4.3. Плановые контрольные мероприятия</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4.3.1.</w:t>
      </w:r>
      <w:r w:rsidRPr="003E6D39">
        <w:rPr>
          <w:rFonts w:ascii="Times New Roman" w:hAnsi="Times New Roman" w:cs="Times New Roman"/>
          <w:color w:val="000000" w:themeColor="text1"/>
          <w:sz w:val="28"/>
          <w:szCs w:val="28"/>
        </w:rPr>
        <w:tab/>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4.3.2.</w:t>
      </w:r>
      <w:r w:rsidRPr="003E6D39">
        <w:rPr>
          <w:rFonts w:ascii="Times New Roman" w:hAnsi="Times New Roman" w:cs="Times New Roman"/>
          <w:color w:val="000000" w:themeColor="text1"/>
          <w:sz w:val="28"/>
          <w:szCs w:val="28"/>
        </w:rPr>
        <w:tab/>
        <w:t xml:space="preserve">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 </w:t>
      </w:r>
    </w:p>
    <w:p w:rsidR="00462F67"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4.3.3.</w:t>
      </w:r>
      <w:r w:rsidRPr="003E6D39">
        <w:rPr>
          <w:rFonts w:ascii="Times New Roman" w:hAnsi="Times New Roman" w:cs="Times New Roman"/>
          <w:color w:val="000000" w:themeColor="text1"/>
          <w:sz w:val="28"/>
          <w:szCs w:val="28"/>
        </w:rPr>
        <w:tab/>
        <w:t>Контрольный орган может проводить с</w:t>
      </w:r>
      <w:r w:rsidR="00CA1CC3" w:rsidRPr="003E6D39">
        <w:rPr>
          <w:rFonts w:ascii="Times New Roman" w:hAnsi="Times New Roman" w:cs="Times New Roman"/>
          <w:color w:val="000000" w:themeColor="text1"/>
          <w:sz w:val="28"/>
          <w:szCs w:val="28"/>
        </w:rPr>
        <w:t xml:space="preserve">ледующие виды плановых </w:t>
      </w:r>
      <w:r w:rsidR="00FE3FD4" w:rsidRPr="003E6D39">
        <w:rPr>
          <w:rFonts w:ascii="Times New Roman" w:hAnsi="Times New Roman" w:cs="Times New Roman"/>
          <w:color w:val="000000" w:themeColor="text1"/>
          <w:sz w:val="28"/>
          <w:szCs w:val="28"/>
        </w:rPr>
        <w:t xml:space="preserve">контрольных мероприятий: </w:t>
      </w:r>
    </w:p>
    <w:p w:rsidR="00FE3FD4" w:rsidRPr="003E6D39" w:rsidRDefault="00FE3FD4"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инспекционный визит;</w:t>
      </w:r>
    </w:p>
    <w:p w:rsidR="00FE3FD4" w:rsidRPr="003E6D39" w:rsidRDefault="00FE3FD4"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документарная проверка;</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выездная проверка. </w:t>
      </w:r>
    </w:p>
    <w:p w:rsidR="00FE3FD4"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В отношении объектов, относящихся к категории высокого риска, проводятся: </w:t>
      </w:r>
    </w:p>
    <w:p w:rsidR="00FE3FD4"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документарная проверка;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выездная проверка. </w:t>
      </w:r>
    </w:p>
    <w:p w:rsidR="00FE3FD4"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В отношении объектов, относящихся к категории среднего риска, проводятся: </w:t>
      </w:r>
    </w:p>
    <w:p w:rsidR="00FE3FD4"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документарная проверка;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выездная проверка. </w:t>
      </w:r>
    </w:p>
    <w:p w:rsidR="00B71076" w:rsidRPr="003E6D39" w:rsidRDefault="00B71076" w:rsidP="004A430D">
      <w:pPr>
        <w:spacing w:line="276" w:lineRule="auto"/>
        <w:ind w:firstLine="708"/>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В отношении объектов, относящихся к категории умеренного риска, </w:t>
      </w:r>
      <w:r w:rsidR="00FE3FD4" w:rsidRPr="003E6D39">
        <w:rPr>
          <w:rFonts w:ascii="Times New Roman" w:hAnsi="Times New Roman" w:cs="Times New Roman"/>
          <w:color w:val="000000" w:themeColor="text1"/>
          <w:sz w:val="28"/>
          <w:szCs w:val="28"/>
        </w:rPr>
        <w:t>проводятся: инспекционный</w:t>
      </w:r>
      <w:r w:rsidRPr="003E6D39">
        <w:rPr>
          <w:rFonts w:ascii="Times New Roman" w:hAnsi="Times New Roman" w:cs="Times New Roman"/>
          <w:color w:val="000000" w:themeColor="text1"/>
          <w:sz w:val="28"/>
          <w:szCs w:val="28"/>
        </w:rPr>
        <w:t xml:space="preserve"> визит.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4.3.4. Плановые контрольные мероприятия в отношении объектов контроля проводятся со следующей периодичностью: </w:t>
      </w:r>
    </w:p>
    <w:p w:rsidR="00ED509A"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для категории высокого риска - один раз в 2 года;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для категории среднего риска - один раз в 3 года;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для категории умеренного риска - один раз в 5 лет;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Плановые контрольные мероприятия в отношении объекта контроля, отнесенного к категории низкого риска, не проводятся.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4.3.5. При осуществлении муниципального жилищного контроля в отношении жилых помещений, используемых гражданами, плановые контрол</w:t>
      </w:r>
      <w:r w:rsidR="005F0397" w:rsidRPr="003E6D39">
        <w:rPr>
          <w:rFonts w:ascii="Times New Roman" w:hAnsi="Times New Roman" w:cs="Times New Roman"/>
          <w:color w:val="000000" w:themeColor="text1"/>
          <w:sz w:val="28"/>
          <w:szCs w:val="28"/>
        </w:rPr>
        <w:t>ьные меро</w:t>
      </w:r>
      <w:r w:rsidR="00D957A6" w:rsidRPr="003E6D39">
        <w:rPr>
          <w:rFonts w:ascii="Times New Roman" w:hAnsi="Times New Roman" w:cs="Times New Roman"/>
          <w:color w:val="000000" w:themeColor="text1"/>
          <w:sz w:val="28"/>
          <w:szCs w:val="28"/>
        </w:rPr>
        <w:t>приятия не проводятся.</w:t>
      </w:r>
    </w:p>
    <w:p w:rsidR="00D957A6" w:rsidRPr="003E6D39" w:rsidRDefault="00D957A6" w:rsidP="004A430D">
      <w:pPr>
        <w:spacing w:line="276" w:lineRule="auto"/>
        <w:jc w:val="both"/>
        <w:rPr>
          <w:rFonts w:ascii="Times New Roman" w:hAnsi="Times New Roman" w:cs="Times New Roman"/>
          <w:color w:val="000000" w:themeColor="text1"/>
          <w:sz w:val="28"/>
          <w:szCs w:val="28"/>
        </w:rPr>
      </w:pPr>
    </w:p>
    <w:p w:rsidR="00D957A6" w:rsidRPr="003E6D39" w:rsidRDefault="00B71076" w:rsidP="004A430D">
      <w:pPr>
        <w:spacing w:line="276" w:lineRule="auto"/>
        <w:jc w:val="center"/>
        <w:rPr>
          <w:rFonts w:ascii="Times New Roman" w:hAnsi="Times New Roman" w:cs="Times New Roman"/>
          <w:b/>
          <w:color w:val="000000" w:themeColor="text1"/>
          <w:sz w:val="28"/>
          <w:szCs w:val="28"/>
        </w:rPr>
      </w:pPr>
      <w:r w:rsidRPr="003E6D39">
        <w:rPr>
          <w:rFonts w:ascii="Times New Roman" w:hAnsi="Times New Roman" w:cs="Times New Roman"/>
          <w:b/>
          <w:color w:val="000000" w:themeColor="text1"/>
          <w:sz w:val="28"/>
          <w:szCs w:val="28"/>
        </w:rPr>
        <w:t>4.4. Внеплановые контрольные мероприятия</w:t>
      </w:r>
    </w:p>
    <w:p w:rsidR="00B71076" w:rsidRPr="003E6D39" w:rsidRDefault="00B71076" w:rsidP="004A430D">
      <w:pPr>
        <w:spacing w:line="276" w:lineRule="auto"/>
        <w:jc w:val="both"/>
        <w:rPr>
          <w:rFonts w:ascii="Times New Roman" w:hAnsi="Times New Roman" w:cs="Times New Roman"/>
          <w:b/>
          <w:color w:val="000000" w:themeColor="text1"/>
          <w:sz w:val="28"/>
          <w:szCs w:val="28"/>
        </w:rPr>
      </w:pPr>
      <w:r w:rsidRPr="003E6D39">
        <w:rPr>
          <w:rFonts w:ascii="Times New Roman" w:hAnsi="Times New Roman" w:cs="Times New Roman"/>
          <w:color w:val="000000" w:themeColor="text1"/>
          <w:sz w:val="28"/>
          <w:szCs w:val="28"/>
        </w:rPr>
        <w:t>4.4.1.</w:t>
      </w:r>
      <w:r w:rsidRPr="003E6D39">
        <w:rPr>
          <w:rFonts w:ascii="Times New Roman" w:hAnsi="Times New Roman" w:cs="Times New Roman"/>
          <w:color w:val="000000" w:themeColor="text1"/>
          <w:sz w:val="28"/>
          <w:szCs w:val="28"/>
        </w:rPr>
        <w:tab/>
        <w:t>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w:t>
      </w:r>
      <w:r w:rsidR="005F0397" w:rsidRPr="003E6D39">
        <w:rPr>
          <w:rFonts w:ascii="Times New Roman" w:hAnsi="Times New Roman" w:cs="Times New Roman"/>
          <w:color w:val="000000" w:themeColor="text1"/>
          <w:sz w:val="28"/>
          <w:szCs w:val="28"/>
        </w:rPr>
        <w:t>аний, выездного обследования.</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4.4.2.</w:t>
      </w:r>
      <w:r w:rsidRPr="003E6D39">
        <w:rPr>
          <w:rFonts w:ascii="Times New Roman" w:hAnsi="Times New Roman" w:cs="Times New Roman"/>
          <w:color w:val="000000" w:themeColor="text1"/>
          <w:sz w:val="28"/>
          <w:szCs w:val="28"/>
        </w:rPr>
        <w:tab/>
        <w:t xml:space="preserve">Решение о проведении внепланового контрольного мероприятия принимается с учетом индикаторов риска нарушения обязательных требований.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4.4.3.</w:t>
      </w:r>
      <w:r w:rsidRPr="003E6D39">
        <w:rPr>
          <w:rFonts w:ascii="Times New Roman" w:hAnsi="Times New Roman" w:cs="Times New Roman"/>
          <w:color w:val="000000" w:themeColor="text1"/>
          <w:sz w:val="28"/>
          <w:szCs w:val="28"/>
        </w:rPr>
        <w:tab/>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4.4.4.</w:t>
      </w:r>
      <w:r w:rsidRPr="003E6D39">
        <w:rPr>
          <w:rFonts w:ascii="Times New Roman" w:hAnsi="Times New Roman" w:cs="Times New Roman"/>
          <w:color w:val="000000" w:themeColor="text1"/>
          <w:sz w:val="28"/>
          <w:szCs w:val="28"/>
        </w:rPr>
        <w:tab/>
        <w:t xml:space="preserve">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p>
    <w:p w:rsidR="00B71076" w:rsidRPr="003E6D39" w:rsidRDefault="00B71076" w:rsidP="004A430D">
      <w:pPr>
        <w:spacing w:line="276" w:lineRule="auto"/>
        <w:jc w:val="center"/>
        <w:rPr>
          <w:rFonts w:ascii="Times New Roman" w:hAnsi="Times New Roman" w:cs="Times New Roman"/>
          <w:color w:val="000000" w:themeColor="text1"/>
          <w:sz w:val="28"/>
          <w:szCs w:val="28"/>
        </w:rPr>
      </w:pPr>
    </w:p>
    <w:p w:rsidR="00B71076" w:rsidRPr="003E6D39" w:rsidRDefault="00B71076" w:rsidP="004A430D">
      <w:pPr>
        <w:spacing w:line="276" w:lineRule="auto"/>
        <w:jc w:val="center"/>
        <w:rPr>
          <w:rFonts w:ascii="Times New Roman" w:hAnsi="Times New Roman" w:cs="Times New Roman"/>
          <w:b/>
          <w:color w:val="000000" w:themeColor="text1"/>
          <w:sz w:val="28"/>
          <w:szCs w:val="28"/>
        </w:rPr>
      </w:pPr>
      <w:r w:rsidRPr="003E6D39">
        <w:rPr>
          <w:rFonts w:ascii="Times New Roman" w:hAnsi="Times New Roman" w:cs="Times New Roman"/>
          <w:b/>
          <w:color w:val="000000" w:themeColor="text1"/>
          <w:sz w:val="28"/>
          <w:szCs w:val="28"/>
        </w:rPr>
        <w:t>4.5. Документарная проверка</w:t>
      </w:r>
    </w:p>
    <w:p w:rsidR="00B71076" w:rsidRPr="003E6D39" w:rsidRDefault="00D957A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 </w:t>
      </w:r>
      <w:r w:rsidR="00B71076" w:rsidRPr="003E6D39">
        <w:rPr>
          <w:rFonts w:ascii="Times New Roman" w:hAnsi="Times New Roman" w:cs="Times New Roman"/>
          <w:color w:val="000000" w:themeColor="text1"/>
          <w:sz w:val="28"/>
          <w:szCs w:val="28"/>
        </w:rPr>
        <w:t>4.5.1.</w:t>
      </w:r>
      <w:r w:rsidR="00B71076" w:rsidRPr="003E6D39">
        <w:rPr>
          <w:rFonts w:ascii="Times New Roman" w:hAnsi="Times New Roman" w:cs="Times New Roman"/>
          <w:color w:val="000000" w:themeColor="text1"/>
          <w:sz w:val="28"/>
          <w:szCs w:val="28"/>
        </w:rPr>
        <w:tab/>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w:t>
      </w:r>
      <w:r w:rsidR="005F0397" w:rsidRPr="003E6D39">
        <w:rPr>
          <w:rFonts w:ascii="Times New Roman" w:hAnsi="Times New Roman" w:cs="Times New Roman"/>
          <w:color w:val="000000" w:themeColor="text1"/>
          <w:sz w:val="28"/>
          <w:szCs w:val="28"/>
        </w:rPr>
        <w:t>-</w:t>
      </w:r>
      <w:r w:rsidR="00B71076" w:rsidRPr="003E6D39">
        <w:rPr>
          <w:rFonts w:ascii="Times New Roman" w:hAnsi="Times New Roman" w:cs="Times New Roman"/>
          <w:color w:val="000000" w:themeColor="text1"/>
          <w:sz w:val="28"/>
          <w:szCs w:val="28"/>
        </w:rPr>
        <w:t xml:space="preserve">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4.5.2.</w:t>
      </w:r>
      <w:r w:rsidRPr="003E6D39">
        <w:rPr>
          <w:rFonts w:ascii="Times New Roman" w:hAnsi="Times New Roman" w:cs="Times New Roman"/>
          <w:color w:val="000000" w:themeColor="text1"/>
          <w:sz w:val="28"/>
          <w:szCs w:val="28"/>
        </w:rPr>
        <w:tab/>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r w:rsidR="00ED509A" w:rsidRPr="003E6D39">
        <w:rPr>
          <w:rFonts w:ascii="Times New Roman" w:hAnsi="Times New Roman" w:cs="Times New Roman"/>
          <w:color w:val="000000" w:themeColor="text1"/>
          <w:sz w:val="28"/>
          <w:szCs w:val="28"/>
        </w:rPr>
        <w:t xml:space="preserve"> </w:t>
      </w:r>
      <w:r w:rsidRPr="003E6D39">
        <w:rPr>
          <w:rFonts w:ascii="Times New Roman" w:hAnsi="Times New Roman" w:cs="Times New Roman"/>
          <w:color w:val="000000" w:themeColor="text1"/>
          <w:sz w:val="28"/>
          <w:szCs w:val="28"/>
        </w:rPr>
        <w:t xml:space="preserve">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4.5.3.</w:t>
      </w:r>
      <w:r w:rsidRPr="003E6D39">
        <w:rPr>
          <w:rFonts w:ascii="Times New Roman" w:hAnsi="Times New Roman" w:cs="Times New Roman"/>
          <w:color w:val="000000" w:themeColor="text1"/>
          <w:sz w:val="28"/>
          <w:szCs w:val="28"/>
        </w:rPr>
        <w:tab/>
        <w:t xml:space="preserve">Срок проведения документарной проверки не может превышать десять рабочих дней.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В указанный срок не включается период с момента: </w:t>
      </w:r>
    </w:p>
    <w:p w:rsidR="00B71076" w:rsidRPr="003E6D39" w:rsidRDefault="00ED509A"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 </w:t>
      </w:r>
      <w:r w:rsidR="00B71076" w:rsidRPr="003E6D39">
        <w:rPr>
          <w:rFonts w:ascii="Times New Roman" w:hAnsi="Times New Roman" w:cs="Times New Roman"/>
          <w:color w:val="000000" w:themeColor="text1"/>
          <w:sz w:val="28"/>
          <w:szCs w:val="28"/>
        </w:rPr>
        <w:t xml:space="preserve">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w:t>
      </w:r>
    </w:p>
    <w:p w:rsidR="00B71076" w:rsidRPr="003E6D39" w:rsidRDefault="00ED509A"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2) </w:t>
      </w:r>
      <w:r w:rsidR="00B71076" w:rsidRPr="003E6D39">
        <w:rPr>
          <w:rFonts w:ascii="Times New Roman" w:hAnsi="Times New Roman" w:cs="Times New Roman"/>
          <w:color w:val="000000" w:themeColor="text1"/>
          <w:sz w:val="28"/>
          <w:szCs w:val="28"/>
        </w:rPr>
        <w:t xml:space="preserve">период с момента направления контролируемому лицу информации Контрольного органа: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о </w:t>
      </w:r>
      <w:r w:rsidRPr="003E6D39">
        <w:rPr>
          <w:rFonts w:ascii="Times New Roman" w:hAnsi="Times New Roman" w:cs="Times New Roman"/>
          <w:color w:val="000000" w:themeColor="text1"/>
          <w:sz w:val="28"/>
          <w:szCs w:val="28"/>
        </w:rPr>
        <w:tab/>
        <w:t xml:space="preserve">выявлении </w:t>
      </w:r>
      <w:r w:rsidRPr="003E6D39">
        <w:rPr>
          <w:rFonts w:ascii="Times New Roman" w:hAnsi="Times New Roman" w:cs="Times New Roman"/>
          <w:color w:val="000000" w:themeColor="text1"/>
          <w:sz w:val="28"/>
          <w:szCs w:val="28"/>
        </w:rPr>
        <w:tab/>
        <w:t>оши</w:t>
      </w:r>
      <w:r w:rsidR="00ED509A" w:rsidRPr="003E6D39">
        <w:rPr>
          <w:rFonts w:ascii="Times New Roman" w:hAnsi="Times New Roman" w:cs="Times New Roman"/>
          <w:color w:val="000000" w:themeColor="text1"/>
          <w:sz w:val="28"/>
          <w:szCs w:val="28"/>
        </w:rPr>
        <w:t xml:space="preserve">бок </w:t>
      </w:r>
      <w:r w:rsidR="00ED509A" w:rsidRPr="003E6D39">
        <w:rPr>
          <w:rFonts w:ascii="Times New Roman" w:hAnsi="Times New Roman" w:cs="Times New Roman"/>
          <w:color w:val="000000" w:themeColor="text1"/>
          <w:sz w:val="28"/>
          <w:szCs w:val="28"/>
        </w:rPr>
        <w:tab/>
        <w:t xml:space="preserve">и </w:t>
      </w:r>
      <w:r w:rsidR="00ED509A" w:rsidRPr="003E6D39">
        <w:rPr>
          <w:rFonts w:ascii="Times New Roman" w:hAnsi="Times New Roman" w:cs="Times New Roman"/>
          <w:color w:val="000000" w:themeColor="text1"/>
          <w:sz w:val="28"/>
          <w:szCs w:val="28"/>
        </w:rPr>
        <w:tab/>
        <w:t xml:space="preserve">(или) </w:t>
      </w:r>
      <w:r w:rsidR="00ED509A" w:rsidRPr="003E6D39">
        <w:rPr>
          <w:rFonts w:ascii="Times New Roman" w:hAnsi="Times New Roman" w:cs="Times New Roman"/>
          <w:color w:val="000000" w:themeColor="text1"/>
          <w:sz w:val="28"/>
          <w:szCs w:val="28"/>
        </w:rPr>
        <w:tab/>
        <w:t xml:space="preserve">противоречий в представленных </w:t>
      </w:r>
      <w:r w:rsidRPr="003E6D39">
        <w:rPr>
          <w:rFonts w:ascii="Times New Roman" w:hAnsi="Times New Roman" w:cs="Times New Roman"/>
          <w:color w:val="000000" w:themeColor="text1"/>
          <w:sz w:val="28"/>
          <w:szCs w:val="28"/>
        </w:rPr>
        <w:t>контролируемым лицом документах; о несоответствии сведений, содержащихс</w:t>
      </w:r>
      <w:r w:rsidR="00ED509A" w:rsidRPr="003E6D39">
        <w:rPr>
          <w:rFonts w:ascii="Times New Roman" w:hAnsi="Times New Roman" w:cs="Times New Roman"/>
          <w:color w:val="000000" w:themeColor="text1"/>
          <w:sz w:val="28"/>
          <w:szCs w:val="28"/>
        </w:rPr>
        <w:t xml:space="preserve">я в представленных документах, </w:t>
      </w:r>
      <w:r w:rsidRPr="003E6D39">
        <w:rPr>
          <w:rFonts w:ascii="Times New Roman" w:hAnsi="Times New Roman" w:cs="Times New Roman"/>
          <w:color w:val="000000" w:themeColor="text1"/>
          <w:sz w:val="28"/>
          <w:szCs w:val="28"/>
        </w:rPr>
        <w:t xml:space="preserve">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w:t>
      </w:r>
      <w:r w:rsidRPr="003E6D39">
        <w:rPr>
          <w:rFonts w:ascii="Times New Roman" w:hAnsi="Times New Roman" w:cs="Times New Roman"/>
          <w:color w:val="000000" w:themeColor="text1"/>
          <w:sz w:val="28"/>
          <w:szCs w:val="28"/>
        </w:rPr>
        <w:lastRenderedPageBreak/>
        <w:t xml:space="preserve">необходимые пояснения в письменной форме до момента представления указанных пояснений в Контрольный орган.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4.5.4 Перечень допустимых контрольных действий, совершаемых в ходе документарной проверки: </w:t>
      </w:r>
    </w:p>
    <w:p w:rsidR="00B71076" w:rsidRPr="003E6D39" w:rsidRDefault="00804AB1"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 </w:t>
      </w:r>
      <w:r w:rsidR="00B71076" w:rsidRPr="003E6D39">
        <w:rPr>
          <w:rFonts w:ascii="Times New Roman" w:hAnsi="Times New Roman" w:cs="Times New Roman"/>
          <w:color w:val="000000" w:themeColor="text1"/>
          <w:sz w:val="28"/>
          <w:szCs w:val="28"/>
        </w:rPr>
        <w:t xml:space="preserve">истребование документов; </w:t>
      </w:r>
    </w:p>
    <w:p w:rsidR="005F0397" w:rsidRPr="003E6D39" w:rsidRDefault="00804AB1"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2) </w:t>
      </w:r>
      <w:r w:rsidR="00B71076" w:rsidRPr="003E6D39">
        <w:rPr>
          <w:rFonts w:ascii="Times New Roman" w:hAnsi="Times New Roman" w:cs="Times New Roman"/>
          <w:color w:val="000000" w:themeColor="text1"/>
          <w:sz w:val="28"/>
          <w:szCs w:val="28"/>
        </w:rPr>
        <w:t xml:space="preserve">получение письменных объяснений;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 экспертиза.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4.5.5.</w:t>
      </w:r>
      <w:r w:rsidR="00804AB1" w:rsidRPr="003E6D39">
        <w:rPr>
          <w:rFonts w:ascii="Times New Roman" w:hAnsi="Times New Roman" w:cs="Times New Roman"/>
          <w:color w:val="000000" w:themeColor="text1"/>
          <w:sz w:val="28"/>
          <w:szCs w:val="28"/>
        </w:rPr>
        <w:t xml:space="preserve"> </w:t>
      </w:r>
      <w:r w:rsidRPr="003E6D39">
        <w:rPr>
          <w:rFonts w:ascii="Times New Roman" w:hAnsi="Times New Roman" w:cs="Times New Roman"/>
          <w:color w:val="000000" w:themeColor="text1"/>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4.5.6.</w:t>
      </w:r>
      <w:r w:rsidRPr="003E6D39">
        <w:rPr>
          <w:rFonts w:ascii="Times New Roman" w:hAnsi="Times New Roman" w:cs="Times New Roman"/>
          <w:color w:val="000000" w:themeColor="text1"/>
          <w:sz w:val="28"/>
          <w:szCs w:val="28"/>
        </w:rPr>
        <w:tab/>
        <w:t xml:space="preserve">Письменные объяснения могут быть запрошены инспектором от контролируемого лица или его представителя, свидетелей.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Указанные лица предоставляют инспектору письменные объяснения в свободной форме</w:t>
      </w:r>
      <w:r w:rsidR="005D2B02" w:rsidRPr="003E6D39">
        <w:rPr>
          <w:rFonts w:ascii="Times New Roman" w:hAnsi="Times New Roman" w:cs="Times New Roman"/>
          <w:color w:val="000000" w:themeColor="text1"/>
          <w:sz w:val="28"/>
          <w:szCs w:val="28"/>
        </w:rPr>
        <w:t xml:space="preserve"> не позднее </w:t>
      </w:r>
      <w:r w:rsidR="005A662C" w:rsidRPr="003E6D39">
        <w:rPr>
          <w:rFonts w:ascii="Times New Roman" w:hAnsi="Times New Roman" w:cs="Times New Roman"/>
          <w:color w:val="000000" w:themeColor="text1"/>
          <w:sz w:val="28"/>
          <w:szCs w:val="28"/>
        </w:rPr>
        <w:t>двух</w:t>
      </w:r>
      <w:r w:rsidRPr="003E6D39">
        <w:rPr>
          <w:rFonts w:ascii="Times New Roman" w:hAnsi="Times New Roman" w:cs="Times New Roman"/>
          <w:color w:val="000000" w:themeColor="text1"/>
          <w:sz w:val="28"/>
          <w:szCs w:val="28"/>
        </w:rPr>
        <w:t xml:space="preserve"> рабочих дней до даты завершения проверки.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Письменные объяснения оформляются путем составления письменного документа в свободной форме.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w:t>
      </w:r>
      <w:r w:rsidRPr="003E6D39">
        <w:rPr>
          <w:rFonts w:ascii="Times New Roman" w:hAnsi="Times New Roman" w:cs="Times New Roman"/>
          <w:color w:val="000000" w:themeColor="text1"/>
          <w:sz w:val="28"/>
          <w:szCs w:val="28"/>
        </w:rPr>
        <w:lastRenderedPageBreak/>
        <w:t xml:space="preserve">текст, делают отметку о том, что инспектор с их слов записал верно, и подписывают документ, указывая дату и место его составления.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4.5.7.</w:t>
      </w:r>
      <w:r w:rsidRPr="003E6D39">
        <w:rPr>
          <w:rFonts w:ascii="Times New Roman" w:hAnsi="Times New Roman" w:cs="Times New Roman"/>
          <w:color w:val="000000" w:themeColor="text1"/>
          <w:sz w:val="28"/>
          <w:szCs w:val="28"/>
        </w:rPr>
        <w:tab/>
        <w:t xml:space="preserve">Экспертиза осуществляется экспертом или экспертной организацией по поручению Контрольного органа.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Результаты экспертизы оформляются экспертным заключением по форме, утвержденной Контрольным органом.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4.5.8.</w:t>
      </w:r>
      <w:r w:rsidRPr="003E6D39">
        <w:rPr>
          <w:rFonts w:ascii="Times New Roman" w:hAnsi="Times New Roman" w:cs="Times New Roman"/>
          <w:color w:val="000000" w:themeColor="text1"/>
          <w:sz w:val="28"/>
          <w:szCs w:val="28"/>
        </w:rPr>
        <w:tab/>
        <w:t xml:space="preserve">Оформление акта производится по месту нахождения Контрольного органа в день окончания проведения документарной проверки.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4.5.9.</w:t>
      </w:r>
      <w:r w:rsidRPr="003E6D39">
        <w:rPr>
          <w:rFonts w:ascii="Times New Roman" w:hAnsi="Times New Roman" w:cs="Times New Roman"/>
          <w:color w:val="000000" w:themeColor="text1"/>
          <w:sz w:val="28"/>
          <w:szCs w:val="28"/>
        </w:rPr>
        <w:tab/>
        <w:t>Акт направляется Контрольным органом контролируе</w:t>
      </w:r>
      <w:r w:rsidR="00AD077B" w:rsidRPr="003E6D39">
        <w:rPr>
          <w:rFonts w:ascii="Times New Roman" w:hAnsi="Times New Roman" w:cs="Times New Roman"/>
          <w:color w:val="000000" w:themeColor="text1"/>
          <w:sz w:val="28"/>
          <w:szCs w:val="28"/>
        </w:rPr>
        <w:t xml:space="preserve">мому лицу в срок не </w:t>
      </w:r>
      <w:r w:rsidR="00B365C0" w:rsidRPr="003E6D39">
        <w:rPr>
          <w:rFonts w:ascii="Times New Roman" w:hAnsi="Times New Roman" w:cs="Times New Roman"/>
          <w:color w:val="000000" w:themeColor="text1"/>
          <w:sz w:val="28"/>
          <w:szCs w:val="28"/>
        </w:rPr>
        <w:t xml:space="preserve">позднее </w:t>
      </w:r>
      <w:r w:rsidR="005A662C" w:rsidRPr="003E6D39">
        <w:rPr>
          <w:rFonts w:ascii="Times New Roman" w:hAnsi="Times New Roman" w:cs="Times New Roman"/>
          <w:color w:val="000000" w:themeColor="text1"/>
          <w:sz w:val="28"/>
          <w:szCs w:val="28"/>
        </w:rPr>
        <w:t>пяти</w:t>
      </w:r>
      <w:r w:rsidRPr="003E6D39">
        <w:rPr>
          <w:rFonts w:ascii="Times New Roman" w:hAnsi="Times New Roman" w:cs="Times New Roman"/>
          <w:color w:val="000000" w:themeColor="text1"/>
          <w:sz w:val="28"/>
          <w:szCs w:val="28"/>
        </w:rPr>
        <w:t xml:space="preserve"> рабочих дней после окончания документарной проверки в порядке, предусмотренном статьей 21 Федерального закона. </w:t>
      </w:r>
    </w:p>
    <w:p w:rsidR="00B71076" w:rsidRPr="003E6D39" w:rsidRDefault="005A4CA8"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4.5.10. </w:t>
      </w:r>
      <w:r w:rsidR="00B71076" w:rsidRPr="003E6D39">
        <w:rPr>
          <w:rFonts w:ascii="Times New Roman" w:hAnsi="Times New Roman" w:cs="Times New Roman"/>
          <w:color w:val="000000" w:themeColor="text1"/>
          <w:sz w:val="28"/>
          <w:szCs w:val="28"/>
        </w:rPr>
        <w:t xml:space="preserve">Внеплановая документарная проверка проводится без согласования с органами прокуратуры. </w:t>
      </w:r>
    </w:p>
    <w:p w:rsidR="00991D6C" w:rsidRPr="003E6D39" w:rsidRDefault="00991D6C" w:rsidP="004A430D">
      <w:pPr>
        <w:spacing w:line="276" w:lineRule="auto"/>
        <w:jc w:val="both"/>
        <w:rPr>
          <w:rFonts w:ascii="Times New Roman" w:hAnsi="Times New Roman" w:cs="Times New Roman"/>
          <w:color w:val="000000" w:themeColor="text1"/>
          <w:sz w:val="28"/>
          <w:szCs w:val="28"/>
        </w:rPr>
      </w:pPr>
    </w:p>
    <w:p w:rsidR="00B71076" w:rsidRPr="003E6D39" w:rsidRDefault="00B71076" w:rsidP="004A430D">
      <w:pPr>
        <w:spacing w:line="276" w:lineRule="auto"/>
        <w:jc w:val="center"/>
        <w:rPr>
          <w:rFonts w:ascii="Times New Roman" w:hAnsi="Times New Roman" w:cs="Times New Roman"/>
          <w:b/>
          <w:color w:val="000000" w:themeColor="text1"/>
          <w:sz w:val="28"/>
          <w:szCs w:val="28"/>
        </w:rPr>
      </w:pPr>
      <w:r w:rsidRPr="003E6D39">
        <w:rPr>
          <w:rFonts w:ascii="Times New Roman" w:hAnsi="Times New Roman" w:cs="Times New Roman"/>
          <w:b/>
          <w:color w:val="000000" w:themeColor="text1"/>
          <w:sz w:val="28"/>
          <w:szCs w:val="28"/>
        </w:rPr>
        <w:t>4.6. Выездная проверка</w:t>
      </w:r>
    </w:p>
    <w:p w:rsidR="00B71076" w:rsidRPr="003E6D39" w:rsidRDefault="00991D6C"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 </w:t>
      </w:r>
      <w:r w:rsidR="00B71076" w:rsidRPr="003E6D39">
        <w:rPr>
          <w:rFonts w:ascii="Times New Roman" w:hAnsi="Times New Roman" w:cs="Times New Roman"/>
          <w:color w:val="000000" w:themeColor="text1"/>
          <w:sz w:val="28"/>
          <w:szCs w:val="28"/>
        </w:rPr>
        <w:t>4.6.1.</w:t>
      </w:r>
      <w:r w:rsidR="00B71076" w:rsidRPr="003E6D39">
        <w:rPr>
          <w:rFonts w:ascii="Times New Roman" w:hAnsi="Times New Roman" w:cs="Times New Roman"/>
          <w:color w:val="000000" w:themeColor="text1"/>
          <w:sz w:val="28"/>
          <w:szCs w:val="28"/>
        </w:rPr>
        <w:tab/>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Выездная проверка может проводиться с использованием средств дистанционного взаимодействия, в том числе посредством аудио- или видеосвязи.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4.6.2.</w:t>
      </w:r>
      <w:r w:rsidRPr="003E6D39">
        <w:rPr>
          <w:rFonts w:ascii="Times New Roman" w:hAnsi="Times New Roman" w:cs="Times New Roman"/>
          <w:color w:val="000000" w:themeColor="text1"/>
          <w:sz w:val="28"/>
          <w:szCs w:val="28"/>
        </w:rPr>
        <w:tab/>
        <w:t xml:space="preserve">Выездная проверка проводится в случае, если не представляется возможным: </w:t>
      </w:r>
    </w:p>
    <w:p w:rsidR="00B71076" w:rsidRPr="003E6D39" w:rsidRDefault="00B365C0"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1) </w:t>
      </w:r>
      <w:r w:rsidR="00B71076" w:rsidRPr="003E6D39">
        <w:rPr>
          <w:rFonts w:ascii="Times New Roman" w:hAnsi="Times New Roman" w:cs="Times New Roman"/>
          <w:color w:val="000000" w:themeColor="text1"/>
          <w:sz w:val="28"/>
          <w:szCs w:val="28"/>
        </w:rPr>
        <w:t xml:space="preserve">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 </w:t>
      </w:r>
    </w:p>
    <w:p w:rsidR="00B71076" w:rsidRPr="003E6D39" w:rsidRDefault="00B365C0"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2) </w:t>
      </w:r>
      <w:r w:rsidR="00B71076" w:rsidRPr="003E6D39">
        <w:rPr>
          <w:rFonts w:ascii="Times New Roman" w:hAnsi="Times New Roman" w:cs="Times New Roman"/>
          <w:color w:val="000000" w:themeColor="text1"/>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4.6.6. Срок проведения выездной проверки составляет не более десяти рабочих дней.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4.6.7. Перечень допустимых контрольных действий в ходе выездной проверки:  </w:t>
      </w:r>
    </w:p>
    <w:p w:rsidR="00B71076" w:rsidRPr="003E6D39" w:rsidRDefault="005A4CA8"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 </w:t>
      </w:r>
      <w:r w:rsidR="00B71076" w:rsidRPr="003E6D39">
        <w:rPr>
          <w:rFonts w:ascii="Times New Roman" w:hAnsi="Times New Roman" w:cs="Times New Roman"/>
          <w:color w:val="000000" w:themeColor="text1"/>
          <w:sz w:val="28"/>
          <w:szCs w:val="28"/>
        </w:rPr>
        <w:t xml:space="preserve">осмотр; </w:t>
      </w:r>
    </w:p>
    <w:p w:rsidR="00B71076" w:rsidRPr="003E6D39" w:rsidRDefault="005A4CA8"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2) </w:t>
      </w:r>
      <w:r w:rsidR="00B71076" w:rsidRPr="003E6D39">
        <w:rPr>
          <w:rFonts w:ascii="Times New Roman" w:hAnsi="Times New Roman" w:cs="Times New Roman"/>
          <w:color w:val="000000" w:themeColor="text1"/>
          <w:sz w:val="28"/>
          <w:szCs w:val="28"/>
        </w:rPr>
        <w:t xml:space="preserve">опрос; </w:t>
      </w:r>
    </w:p>
    <w:p w:rsidR="00B71076" w:rsidRPr="003E6D39" w:rsidRDefault="005A4CA8"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 </w:t>
      </w:r>
      <w:r w:rsidR="00B71076" w:rsidRPr="003E6D39">
        <w:rPr>
          <w:rFonts w:ascii="Times New Roman" w:hAnsi="Times New Roman" w:cs="Times New Roman"/>
          <w:color w:val="000000" w:themeColor="text1"/>
          <w:sz w:val="28"/>
          <w:szCs w:val="28"/>
        </w:rPr>
        <w:t xml:space="preserve">истребование документов; </w:t>
      </w:r>
    </w:p>
    <w:p w:rsidR="005A4CA8" w:rsidRPr="003E6D39" w:rsidRDefault="005A4CA8"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 </w:t>
      </w:r>
      <w:r w:rsidR="00B71076" w:rsidRPr="003E6D39">
        <w:rPr>
          <w:rFonts w:ascii="Times New Roman" w:hAnsi="Times New Roman" w:cs="Times New Roman"/>
          <w:color w:val="000000" w:themeColor="text1"/>
          <w:sz w:val="28"/>
          <w:szCs w:val="28"/>
        </w:rPr>
        <w:t xml:space="preserve">получение письменных объяснений;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5) экспертиза.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4.6.8. Осмотр осуществляется инспектором в присутствии контролируемого лица и (или) его представителя с обязательным применением видеозаписи.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По результатам осмотра составляется протокол осмотра.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4.6.12. </w:t>
      </w:r>
      <w:r w:rsidR="00AA05FE" w:rsidRPr="003E6D39">
        <w:rPr>
          <w:rFonts w:ascii="Times New Roman" w:hAnsi="Times New Roman" w:cs="Times New Roman"/>
          <w:color w:val="000000" w:themeColor="text1"/>
          <w:sz w:val="28"/>
          <w:szCs w:val="28"/>
        </w:rPr>
        <w:t xml:space="preserve"> </w:t>
      </w:r>
      <w:r w:rsidRPr="003E6D39">
        <w:rPr>
          <w:rFonts w:ascii="Times New Roman" w:hAnsi="Times New Roman" w:cs="Times New Roman"/>
          <w:color w:val="000000" w:themeColor="text1"/>
          <w:sz w:val="28"/>
          <w:szCs w:val="28"/>
        </w:rPr>
        <w:t xml:space="preserve">По окончании проведения выездной проверки инспектор составляет акт выездной проверки.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Информация о проведении фотосъемки, аудио- и видеозаписи отражается в акте проверки.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 </w:t>
      </w:r>
    </w:p>
    <w:p w:rsidR="00B71076" w:rsidRPr="003E6D39" w:rsidRDefault="00B365C0"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1)    </w:t>
      </w:r>
      <w:r w:rsidR="00B71076" w:rsidRPr="003E6D39">
        <w:rPr>
          <w:rFonts w:ascii="Times New Roman" w:hAnsi="Times New Roman" w:cs="Times New Roman"/>
          <w:color w:val="000000" w:themeColor="text1"/>
          <w:sz w:val="28"/>
          <w:szCs w:val="28"/>
        </w:rPr>
        <w:t xml:space="preserve">временной нетрудоспособности; </w:t>
      </w:r>
    </w:p>
    <w:p w:rsidR="00B71076" w:rsidRPr="003E6D39" w:rsidRDefault="00B365C0"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2) </w:t>
      </w:r>
      <w:r w:rsidR="00B71076" w:rsidRPr="003E6D39">
        <w:rPr>
          <w:rFonts w:ascii="Times New Roman" w:hAnsi="Times New Roman" w:cs="Times New Roman"/>
          <w:color w:val="000000" w:themeColor="text1"/>
          <w:sz w:val="28"/>
          <w:szCs w:val="28"/>
        </w:rPr>
        <w:t xml:space="preserve">необходимости явки по вызову (извещениям, повесткам) судов, правоохранительных органов, военных комиссариатов; </w:t>
      </w:r>
    </w:p>
    <w:p w:rsidR="00B365C0" w:rsidRPr="003E6D39" w:rsidRDefault="00B365C0"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3)  </w:t>
      </w:r>
      <w:r w:rsidR="00B71076" w:rsidRPr="003E6D39">
        <w:rPr>
          <w:rFonts w:ascii="Times New Roman" w:hAnsi="Times New Roman" w:cs="Times New Roman"/>
          <w:color w:val="000000" w:themeColor="text1"/>
          <w:sz w:val="28"/>
          <w:szCs w:val="28"/>
        </w:rPr>
        <w:t>избрания в соответствии с Уголовно-процессуальным кодексом Российской Федерации меры пресе</w:t>
      </w:r>
      <w:r w:rsidRPr="003E6D39">
        <w:rPr>
          <w:rFonts w:ascii="Times New Roman" w:hAnsi="Times New Roman" w:cs="Times New Roman"/>
          <w:color w:val="000000" w:themeColor="text1"/>
          <w:sz w:val="28"/>
          <w:szCs w:val="28"/>
        </w:rPr>
        <w:t xml:space="preserve">чения, исключающей возможность </w:t>
      </w:r>
      <w:r w:rsidR="00B71076" w:rsidRPr="003E6D39">
        <w:rPr>
          <w:rFonts w:ascii="Times New Roman" w:hAnsi="Times New Roman" w:cs="Times New Roman"/>
          <w:color w:val="000000" w:themeColor="text1"/>
          <w:sz w:val="28"/>
          <w:szCs w:val="28"/>
        </w:rPr>
        <w:t xml:space="preserve">присутствия при проведении контрольных мероприятий;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 нахождения в служебной командировке.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w:t>
      </w:r>
      <w:r w:rsidRPr="003E6D39">
        <w:rPr>
          <w:rFonts w:ascii="Times New Roman" w:hAnsi="Times New Roman" w:cs="Times New Roman"/>
          <w:color w:val="000000" w:themeColor="text1"/>
          <w:sz w:val="28"/>
          <w:szCs w:val="28"/>
        </w:rPr>
        <w:tab/>
        <w:t xml:space="preserve">послуживших </w:t>
      </w:r>
      <w:r w:rsidRPr="003E6D39">
        <w:rPr>
          <w:rFonts w:ascii="Times New Roman" w:hAnsi="Times New Roman" w:cs="Times New Roman"/>
          <w:color w:val="000000" w:themeColor="text1"/>
          <w:sz w:val="28"/>
          <w:szCs w:val="28"/>
        </w:rPr>
        <w:tab/>
        <w:t xml:space="preserve">поводом </w:t>
      </w:r>
      <w:r w:rsidRPr="003E6D39">
        <w:rPr>
          <w:rFonts w:ascii="Times New Roman" w:hAnsi="Times New Roman" w:cs="Times New Roman"/>
          <w:color w:val="000000" w:themeColor="text1"/>
          <w:sz w:val="28"/>
          <w:szCs w:val="28"/>
        </w:rPr>
        <w:tab/>
        <w:t xml:space="preserve">для </w:t>
      </w:r>
      <w:r w:rsidRPr="003E6D39">
        <w:rPr>
          <w:rFonts w:ascii="Times New Roman" w:hAnsi="Times New Roman" w:cs="Times New Roman"/>
          <w:color w:val="000000" w:themeColor="text1"/>
          <w:sz w:val="28"/>
          <w:szCs w:val="28"/>
        </w:rPr>
        <w:tab/>
        <w:t xml:space="preserve">данного </w:t>
      </w:r>
      <w:r w:rsidRPr="003E6D39">
        <w:rPr>
          <w:rFonts w:ascii="Times New Roman" w:hAnsi="Times New Roman" w:cs="Times New Roman"/>
          <w:color w:val="000000" w:themeColor="text1"/>
          <w:sz w:val="28"/>
          <w:szCs w:val="28"/>
        </w:rPr>
        <w:tab/>
        <w:t xml:space="preserve">обращения индивидуального предпринимателя, гражданина. </w:t>
      </w:r>
    </w:p>
    <w:p w:rsidR="00AA05FE" w:rsidRPr="003E6D39" w:rsidRDefault="00AA05FE" w:rsidP="004A430D">
      <w:pPr>
        <w:spacing w:line="276" w:lineRule="auto"/>
        <w:jc w:val="both"/>
        <w:rPr>
          <w:rFonts w:ascii="Times New Roman" w:hAnsi="Times New Roman" w:cs="Times New Roman"/>
          <w:color w:val="000000" w:themeColor="text1"/>
          <w:sz w:val="28"/>
          <w:szCs w:val="28"/>
        </w:rPr>
      </w:pPr>
    </w:p>
    <w:p w:rsidR="00B71076" w:rsidRPr="003E6D39" w:rsidRDefault="00B71076" w:rsidP="004A430D">
      <w:pPr>
        <w:spacing w:line="276" w:lineRule="auto"/>
        <w:jc w:val="center"/>
        <w:rPr>
          <w:rFonts w:ascii="Times New Roman" w:hAnsi="Times New Roman" w:cs="Times New Roman"/>
          <w:color w:val="000000" w:themeColor="text1"/>
          <w:sz w:val="28"/>
          <w:szCs w:val="28"/>
        </w:rPr>
      </w:pPr>
      <w:r w:rsidRPr="003E6D39">
        <w:rPr>
          <w:rFonts w:ascii="Times New Roman" w:hAnsi="Times New Roman" w:cs="Times New Roman"/>
          <w:b/>
          <w:color w:val="000000" w:themeColor="text1"/>
          <w:sz w:val="28"/>
          <w:szCs w:val="28"/>
        </w:rPr>
        <w:t>4.7. Инспекционный визит</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4.7.1.</w:t>
      </w:r>
      <w:r w:rsidRPr="003E6D39">
        <w:rPr>
          <w:rFonts w:ascii="Times New Roman" w:hAnsi="Times New Roman" w:cs="Times New Roman"/>
          <w:color w:val="000000" w:themeColor="text1"/>
          <w:sz w:val="28"/>
          <w:szCs w:val="28"/>
        </w:rPr>
        <w:tab/>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Инспекционный визит проводится без предварительного уведомления контролируемого лица и собственника производственного объекта.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Контролируемые лица или их представители обязаны обеспечить беспрепятственный доступ инспектора в здания, сооружения, помещения.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4.7.2.</w:t>
      </w:r>
      <w:r w:rsidRPr="003E6D39">
        <w:rPr>
          <w:rFonts w:ascii="Times New Roman" w:hAnsi="Times New Roman" w:cs="Times New Roman"/>
          <w:color w:val="000000" w:themeColor="text1"/>
          <w:sz w:val="28"/>
          <w:szCs w:val="28"/>
        </w:rPr>
        <w:tab/>
        <w:t xml:space="preserve">Перечень допустимых контрольных действий в ходе инспекционного визита: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а) осмотр;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б) опрос;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в) получение письменных объяснений;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4.7.3.</w:t>
      </w:r>
      <w:r w:rsidRPr="003E6D39">
        <w:rPr>
          <w:rFonts w:ascii="Times New Roman" w:hAnsi="Times New Roman" w:cs="Times New Roman"/>
          <w:color w:val="000000" w:themeColor="text1"/>
          <w:sz w:val="28"/>
          <w:szCs w:val="28"/>
        </w:rPr>
        <w:tab/>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4.7.9. Контрольные действия, предусмотренные пунктом 4.7.2 настоящего Положения, осуществляются в соответствии с пунктами 4.5.5, 4.5.6, 4.6.8 - 4.6.10 настоящего Положения.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 </w:t>
      </w:r>
    </w:p>
    <w:p w:rsidR="00B71076" w:rsidRPr="003E6D39" w:rsidRDefault="00B71076" w:rsidP="004A430D">
      <w:pPr>
        <w:spacing w:line="276" w:lineRule="auto"/>
        <w:jc w:val="center"/>
        <w:rPr>
          <w:rFonts w:ascii="Times New Roman" w:hAnsi="Times New Roman" w:cs="Times New Roman"/>
          <w:b/>
          <w:color w:val="000000" w:themeColor="text1"/>
          <w:sz w:val="28"/>
          <w:szCs w:val="28"/>
        </w:rPr>
      </w:pPr>
      <w:r w:rsidRPr="003E6D39">
        <w:rPr>
          <w:rFonts w:ascii="Times New Roman" w:hAnsi="Times New Roman" w:cs="Times New Roman"/>
          <w:b/>
          <w:color w:val="000000" w:themeColor="text1"/>
          <w:sz w:val="28"/>
          <w:szCs w:val="28"/>
        </w:rPr>
        <w:t>4.8. Наблюдение за соблюдением обязательных требований (мониторинг безопасности)</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 4.8.1.</w:t>
      </w:r>
      <w:r w:rsidRPr="003E6D39">
        <w:rPr>
          <w:rFonts w:ascii="Times New Roman" w:hAnsi="Times New Roman" w:cs="Times New Roman"/>
          <w:color w:val="000000" w:themeColor="text1"/>
          <w:sz w:val="28"/>
          <w:szCs w:val="28"/>
        </w:rPr>
        <w:tab/>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w:t>
      </w:r>
      <w:r w:rsidRPr="003E6D39">
        <w:rPr>
          <w:rFonts w:ascii="Times New Roman" w:hAnsi="Times New Roman" w:cs="Times New Roman"/>
          <w:color w:val="000000" w:themeColor="text1"/>
          <w:sz w:val="28"/>
          <w:szCs w:val="28"/>
        </w:rPr>
        <w:lastRenderedPageBreak/>
        <w:t xml:space="preserve">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4.8.2.</w:t>
      </w:r>
      <w:r w:rsidRPr="003E6D39">
        <w:rPr>
          <w:rFonts w:ascii="Times New Roman" w:hAnsi="Times New Roman" w:cs="Times New Roman"/>
          <w:color w:val="000000" w:themeColor="text1"/>
          <w:sz w:val="28"/>
          <w:szCs w:val="28"/>
        </w:rPr>
        <w:tab/>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1)</w:t>
      </w:r>
      <w:r w:rsidRPr="003E6D39">
        <w:rPr>
          <w:rFonts w:ascii="Times New Roman" w:hAnsi="Times New Roman" w:cs="Times New Roman"/>
          <w:color w:val="000000" w:themeColor="text1"/>
          <w:sz w:val="28"/>
          <w:szCs w:val="28"/>
        </w:rPr>
        <w:tab/>
        <w:t xml:space="preserve">решение о проведении внепланового контрольного (надзорного) мероприятия в соответствии со статьей 60 Федерального закона № 248-ФЗ;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2)</w:t>
      </w:r>
      <w:r w:rsidRPr="003E6D39">
        <w:rPr>
          <w:rFonts w:ascii="Times New Roman" w:hAnsi="Times New Roman" w:cs="Times New Roman"/>
          <w:color w:val="000000" w:themeColor="text1"/>
          <w:sz w:val="28"/>
          <w:szCs w:val="28"/>
        </w:rPr>
        <w:tab/>
        <w:t xml:space="preserve">решение об объявлении предостережения;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3)</w:t>
      </w:r>
      <w:r w:rsidRPr="003E6D39">
        <w:rPr>
          <w:rFonts w:ascii="Times New Roman" w:hAnsi="Times New Roman" w:cs="Times New Roman"/>
          <w:color w:val="000000" w:themeColor="text1"/>
          <w:sz w:val="28"/>
          <w:szCs w:val="28"/>
        </w:rPr>
        <w:tab/>
        <w:t xml:space="preserve">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w:t>
      </w:r>
      <w:r w:rsidRPr="003E6D39">
        <w:rPr>
          <w:rFonts w:ascii="Times New Roman" w:hAnsi="Times New Roman" w:cs="Times New Roman"/>
          <w:color w:val="000000" w:themeColor="text1"/>
          <w:sz w:val="28"/>
          <w:szCs w:val="28"/>
        </w:rPr>
        <w:tab/>
        <w:t xml:space="preserve">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 </w:t>
      </w:r>
    </w:p>
    <w:p w:rsidR="00B71076" w:rsidRPr="003E6D39" w:rsidRDefault="00B71076" w:rsidP="004A430D">
      <w:pPr>
        <w:spacing w:line="276" w:lineRule="auto"/>
        <w:jc w:val="center"/>
        <w:rPr>
          <w:rFonts w:ascii="Times New Roman" w:hAnsi="Times New Roman" w:cs="Times New Roman"/>
          <w:b/>
          <w:color w:val="000000" w:themeColor="text1"/>
          <w:sz w:val="28"/>
          <w:szCs w:val="28"/>
        </w:rPr>
      </w:pPr>
      <w:r w:rsidRPr="003E6D39">
        <w:rPr>
          <w:rFonts w:ascii="Times New Roman" w:hAnsi="Times New Roman" w:cs="Times New Roman"/>
          <w:b/>
          <w:color w:val="000000" w:themeColor="text1"/>
          <w:sz w:val="28"/>
          <w:szCs w:val="28"/>
        </w:rPr>
        <w:t>4.9.</w:t>
      </w:r>
      <w:r w:rsidRPr="003E6D39">
        <w:rPr>
          <w:rFonts w:ascii="Times New Roman" w:hAnsi="Times New Roman" w:cs="Times New Roman"/>
          <w:b/>
          <w:color w:val="000000" w:themeColor="text1"/>
          <w:sz w:val="28"/>
          <w:szCs w:val="28"/>
        </w:rPr>
        <w:tab/>
        <w:t>Выездное обследование</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4.9.1.</w:t>
      </w:r>
      <w:r w:rsidRPr="003E6D39">
        <w:rPr>
          <w:rFonts w:ascii="Times New Roman" w:hAnsi="Times New Roman" w:cs="Times New Roman"/>
          <w:color w:val="000000" w:themeColor="text1"/>
          <w:sz w:val="28"/>
          <w:szCs w:val="28"/>
        </w:rPr>
        <w:tab/>
        <w:t xml:space="preserve">Выездное обследование проводится в целях оценки соблюдения контролируемыми лицами обязательных требований.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4.9.2.</w:t>
      </w:r>
      <w:r w:rsidRPr="003E6D39">
        <w:rPr>
          <w:rFonts w:ascii="Times New Roman" w:hAnsi="Times New Roman" w:cs="Times New Roman"/>
          <w:color w:val="000000" w:themeColor="text1"/>
          <w:sz w:val="28"/>
          <w:szCs w:val="28"/>
        </w:rPr>
        <w:tab/>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4.9.3.</w:t>
      </w:r>
      <w:r w:rsidRPr="003E6D39">
        <w:rPr>
          <w:rFonts w:ascii="Times New Roman" w:hAnsi="Times New Roman" w:cs="Times New Roman"/>
          <w:color w:val="000000" w:themeColor="text1"/>
          <w:sz w:val="28"/>
          <w:szCs w:val="28"/>
        </w:rPr>
        <w:tab/>
        <w:t xml:space="preserve">Выездное обследование проводится без информирования контролируемого лица.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4.9.4.</w:t>
      </w:r>
      <w:r w:rsidRPr="003E6D39">
        <w:rPr>
          <w:rFonts w:ascii="Times New Roman" w:hAnsi="Times New Roman" w:cs="Times New Roman"/>
          <w:color w:val="000000" w:themeColor="text1"/>
          <w:sz w:val="28"/>
          <w:szCs w:val="28"/>
        </w:rPr>
        <w:tab/>
        <w:t xml:space="preserve">По результатам проведения выездного обследования не могут быть приняты решения, предусмотренные подпунктами 1 и 2 пункта 4.2.1 настоящего Положения. </w:t>
      </w:r>
    </w:p>
    <w:p w:rsidR="006055E2" w:rsidRPr="003E6D39" w:rsidRDefault="006055E2" w:rsidP="004A430D">
      <w:pPr>
        <w:spacing w:line="276" w:lineRule="auto"/>
        <w:jc w:val="both"/>
        <w:rPr>
          <w:rFonts w:ascii="Times New Roman" w:hAnsi="Times New Roman" w:cs="Times New Roman"/>
          <w:color w:val="000000" w:themeColor="text1"/>
          <w:sz w:val="28"/>
          <w:szCs w:val="28"/>
        </w:rPr>
      </w:pPr>
    </w:p>
    <w:p w:rsidR="00B71076" w:rsidRPr="003E6D39" w:rsidRDefault="00B71076" w:rsidP="004A430D">
      <w:pPr>
        <w:spacing w:line="276" w:lineRule="auto"/>
        <w:jc w:val="center"/>
        <w:rPr>
          <w:rFonts w:ascii="Times New Roman" w:hAnsi="Times New Roman" w:cs="Times New Roman"/>
          <w:b/>
          <w:color w:val="000000" w:themeColor="text1"/>
          <w:sz w:val="28"/>
          <w:szCs w:val="28"/>
        </w:rPr>
      </w:pPr>
      <w:r w:rsidRPr="003E6D39">
        <w:rPr>
          <w:rFonts w:ascii="Times New Roman" w:hAnsi="Times New Roman" w:cs="Times New Roman"/>
          <w:b/>
          <w:color w:val="000000" w:themeColor="text1"/>
          <w:sz w:val="28"/>
          <w:szCs w:val="28"/>
        </w:rPr>
        <w:t>5. Досудебное обжалование</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1)</w:t>
      </w:r>
      <w:r w:rsidRPr="003E6D39">
        <w:rPr>
          <w:rFonts w:ascii="Times New Roman" w:hAnsi="Times New Roman" w:cs="Times New Roman"/>
          <w:color w:val="000000" w:themeColor="text1"/>
          <w:sz w:val="28"/>
          <w:szCs w:val="28"/>
        </w:rPr>
        <w:tab/>
        <w:t xml:space="preserve">решений о проведении контрольных мероприятий;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2)</w:t>
      </w:r>
      <w:r w:rsidRPr="003E6D39">
        <w:rPr>
          <w:rFonts w:ascii="Times New Roman" w:hAnsi="Times New Roman" w:cs="Times New Roman"/>
          <w:color w:val="000000" w:themeColor="text1"/>
          <w:sz w:val="28"/>
          <w:szCs w:val="28"/>
        </w:rPr>
        <w:tab/>
        <w:t xml:space="preserve">актов контрольных мероприятий, предписаний об устранении выявленных нарушений;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3)</w:t>
      </w:r>
      <w:r w:rsidRPr="003E6D39">
        <w:rPr>
          <w:rFonts w:ascii="Times New Roman" w:hAnsi="Times New Roman" w:cs="Times New Roman"/>
          <w:color w:val="000000" w:themeColor="text1"/>
          <w:sz w:val="28"/>
          <w:szCs w:val="28"/>
        </w:rPr>
        <w:tab/>
        <w:t xml:space="preserve">действий (бездействия) должностных лиц в рамках контрольных мероприятий.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5.2.</w:t>
      </w:r>
      <w:r w:rsidRPr="003E6D39">
        <w:rPr>
          <w:rFonts w:ascii="Times New Roman" w:hAnsi="Times New Roman" w:cs="Times New Roman"/>
          <w:color w:val="000000" w:themeColor="text1"/>
          <w:sz w:val="28"/>
          <w:szCs w:val="28"/>
        </w:rPr>
        <w:tab/>
        <w:t xml:space="preserve">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При подаче жалобы гражданином она должна быть подписана </w:t>
      </w:r>
      <w:r w:rsidR="005E4CEA" w:rsidRPr="003E6D39">
        <w:rPr>
          <w:rFonts w:ascii="Times New Roman" w:hAnsi="Times New Roman" w:cs="Times New Roman"/>
          <w:color w:val="000000" w:themeColor="text1"/>
          <w:sz w:val="28"/>
          <w:szCs w:val="28"/>
        </w:rPr>
        <w:t>простой электронной подписью,</w:t>
      </w:r>
      <w:r w:rsidRPr="003E6D39">
        <w:rPr>
          <w:rFonts w:ascii="Times New Roman" w:hAnsi="Times New Roman" w:cs="Times New Roman"/>
          <w:color w:val="000000" w:themeColor="text1"/>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5.3.</w:t>
      </w:r>
      <w:r w:rsidRPr="003E6D39">
        <w:rPr>
          <w:rFonts w:ascii="Times New Roman" w:hAnsi="Times New Roman" w:cs="Times New Roman"/>
          <w:color w:val="000000" w:themeColor="text1"/>
          <w:sz w:val="28"/>
          <w:szCs w:val="28"/>
        </w:rPr>
        <w:tab/>
        <w:t xml:space="preserve">Жалоба на решение Контрольного органа, действия (бездействие) его должностных лиц рассматривается руководителем Контрольного </w:t>
      </w:r>
      <w:r w:rsidR="00CF628F" w:rsidRPr="003E6D39">
        <w:rPr>
          <w:rFonts w:ascii="Times New Roman" w:hAnsi="Times New Roman" w:cs="Times New Roman"/>
          <w:color w:val="000000" w:themeColor="text1"/>
          <w:sz w:val="28"/>
          <w:szCs w:val="28"/>
        </w:rPr>
        <w:t>органа.</w:t>
      </w:r>
      <w:r w:rsidRPr="003E6D39">
        <w:rPr>
          <w:rFonts w:ascii="Times New Roman" w:hAnsi="Times New Roman" w:cs="Times New Roman"/>
          <w:color w:val="000000" w:themeColor="text1"/>
          <w:sz w:val="28"/>
          <w:szCs w:val="28"/>
        </w:rPr>
        <w:t xml:space="preserve">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5.4.</w:t>
      </w:r>
      <w:r w:rsidRPr="003E6D39">
        <w:rPr>
          <w:rFonts w:ascii="Times New Roman" w:hAnsi="Times New Roman" w:cs="Times New Roman"/>
          <w:color w:val="000000" w:themeColor="text1"/>
          <w:sz w:val="28"/>
          <w:szCs w:val="28"/>
        </w:rPr>
        <w:tab/>
        <w:t xml:space="preserve">Жалоба может быть подана в течение тридцати календарных дней со дня, когда контролируемое лицо узнало или должно было узнать о нарушении своих прав.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5.5.</w:t>
      </w:r>
      <w:r w:rsidRPr="003E6D39">
        <w:rPr>
          <w:rFonts w:ascii="Times New Roman" w:hAnsi="Times New Roman" w:cs="Times New Roman"/>
          <w:color w:val="000000" w:themeColor="text1"/>
          <w:sz w:val="28"/>
          <w:szCs w:val="28"/>
        </w:rPr>
        <w:tab/>
        <w:t xml:space="preserve">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5.6.</w:t>
      </w:r>
      <w:r w:rsidRPr="003E6D39">
        <w:rPr>
          <w:rFonts w:ascii="Times New Roman" w:hAnsi="Times New Roman" w:cs="Times New Roman"/>
          <w:color w:val="000000" w:themeColor="text1"/>
          <w:sz w:val="28"/>
          <w:szCs w:val="28"/>
        </w:rPr>
        <w:tab/>
        <w:t xml:space="preserve">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5.7.</w:t>
      </w:r>
      <w:r w:rsidRPr="003E6D39">
        <w:rPr>
          <w:rFonts w:ascii="Times New Roman" w:hAnsi="Times New Roman" w:cs="Times New Roman"/>
          <w:color w:val="000000" w:themeColor="text1"/>
          <w:sz w:val="28"/>
          <w:szCs w:val="28"/>
        </w:rPr>
        <w:tab/>
        <w:t xml:space="preserve">Жалоба может содержать ходатайство о приостановлении исполнения обжалуемого решения Контрольного органа.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5.8.</w:t>
      </w:r>
      <w:r w:rsidRPr="003E6D39">
        <w:rPr>
          <w:rFonts w:ascii="Times New Roman" w:hAnsi="Times New Roman" w:cs="Times New Roman"/>
          <w:color w:val="000000" w:themeColor="text1"/>
          <w:sz w:val="28"/>
          <w:szCs w:val="28"/>
        </w:rPr>
        <w:tab/>
        <w:t xml:space="preserve">Руководителем (заместителем руководителя) Контрольного органа в срок не позднее двух рабочих дней со дня регистрации жалобы принимается решение: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1)</w:t>
      </w:r>
      <w:r w:rsidRPr="003E6D39">
        <w:rPr>
          <w:rFonts w:ascii="Times New Roman" w:hAnsi="Times New Roman" w:cs="Times New Roman"/>
          <w:color w:val="000000" w:themeColor="text1"/>
          <w:sz w:val="28"/>
          <w:szCs w:val="28"/>
        </w:rPr>
        <w:tab/>
        <w:t xml:space="preserve">о приостановлении исполнения обжалуемого решения Контрольного органа;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2)</w:t>
      </w:r>
      <w:r w:rsidRPr="003E6D39">
        <w:rPr>
          <w:rFonts w:ascii="Times New Roman" w:hAnsi="Times New Roman" w:cs="Times New Roman"/>
          <w:color w:val="000000" w:themeColor="text1"/>
          <w:sz w:val="28"/>
          <w:szCs w:val="28"/>
        </w:rPr>
        <w:tab/>
        <w:t xml:space="preserve">об отказе в приостановлении исполнения обжалуемого решения Контрольного органа.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5.9. Жалоба должна содержать: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1)</w:t>
      </w:r>
      <w:r w:rsidRPr="003E6D39">
        <w:rPr>
          <w:rFonts w:ascii="Times New Roman" w:hAnsi="Times New Roman" w:cs="Times New Roman"/>
          <w:color w:val="000000" w:themeColor="text1"/>
          <w:sz w:val="28"/>
          <w:szCs w:val="28"/>
        </w:rPr>
        <w:tab/>
        <w:t xml:space="preserve">наименование Контрольного органа, фамилию, имя, отчество (при наличии) должностного лица, решение и (или) действие (бездействие) которых обжалуются;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2)</w:t>
      </w:r>
      <w:r w:rsidRPr="003E6D39">
        <w:rPr>
          <w:rFonts w:ascii="Times New Roman" w:hAnsi="Times New Roman" w:cs="Times New Roman"/>
          <w:color w:val="000000" w:themeColor="text1"/>
          <w:sz w:val="28"/>
          <w:szCs w:val="28"/>
        </w:rPr>
        <w:tab/>
        <w:t xml:space="preserve">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3)</w:t>
      </w:r>
      <w:r w:rsidRPr="003E6D39">
        <w:rPr>
          <w:rFonts w:ascii="Times New Roman" w:hAnsi="Times New Roman" w:cs="Times New Roman"/>
          <w:color w:val="000000" w:themeColor="text1"/>
          <w:sz w:val="28"/>
          <w:szCs w:val="28"/>
        </w:rPr>
        <w:tab/>
        <w:t xml:space="preserve">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w:t>
      </w:r>
      <w:r w:rsidRPr="003E6D39">
        <w:rPr>
          <w:rFonts w:ascii="Times New Roman" w:hAnsi="Times New Roman" w:cs="Times New Roman"/>
          <w:color w:val="000000" w:themeColor="text1"/>
          <w:sz w:val="28"/>
          <w:szCs w:val="28"/>
        </w:rPr>
        <w:tab/>
        <w:t xml:space="preserve">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w:t>
      </w:r>
      <w:r w:rsidRPr="003E6D39">
        <w:rPr>
          <w:rFonts w:ascii="Times New Roman" w:hAnsi="Times New Roman" w:cs="Times New Roman"/>
          <w:color w:val="000000" w:themeColor="text1"/>
          <w:sz w:val="28"/>
          <w:szCs w:val="28"/>
        </w:rPr>
        <w:tab/>
        <w:t xml:space="preserve">требования контролируемого лица, подавшего жалобу;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6)</w:t>
      </w:r>
      <w:r w:rsidRPr="003E6D39">
        <w:rPr>
          <w:rFonts w:ascii="Times New Roman" w:hAnsi="Times New Roman" w:cs="Times New Roman"/>
          <w:color w:val="000000" w:themeColor="text1"/>
          <w:sz w:val="28"/>
          <w:szCs w:val="28"/>
        </w:rPr>
        <w:tab/>
        <w:t xml:space="preserve">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5.10.</w:t>
      </w:r>
      <w:r w:rsidRPr="003E6D39">
        <w:rPr>
          <w:rFonts w:ascii="Times New Roman" w:hAnsi="Times New Roman" w:cs="Times New Roman"/>
          <w:color w:val="000000" w:themeColor="text1"/>
          <w:sz w:val="28"/>
          <w:szCs w:val="28"/>
        </w:rPr>
        <w:tab/>
        <w:t xml:space="preserve">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5.11.</w:t>
      </w:r>
      <w:r w:rsidRPr="003E6D39">
        <w:rPr>
          <w:rFonts w:ascii="Times New Roman" w:hAnsi="Times New Roman" w:cs="Times New Roman"/>
          <w:color w:val="000000" w:themeColor="text1"/>
          <w:sz w:val="28"/>
          <w:szCs w:val="28"/>
        </w:rPr>
        <w:tab/>
        <w:t xml:space="preserve">Подача </w:t>
      </w:r>
      <w:r w:rsidRPr="003E6D39">
        <w:rPr>
          <w:rFonts w:ascii="Times New Roman" w:hAnsi="Times New Roman" w:cs="Times New Roman"/>
          <w:color w:val="000000" w:themeColor="text1"/>
          <w:sz w:val="28"/>
          <w:szCs w:val="28"/>
        </w:rPr>
        <w:tab/>
        <w:t>жал</w:t>
      </w:r>
      <w:r w:rsidR="005E4CEA" w:rsidRPr="003E6D39">
        <w:rPr>
          <w:rFonts w:ascii="Times New Roman" w:hAnsi="Times New Roman" w:cs="Times New Roman"/>
          <w:color w:val="000000" w:themeColor="text1"/>
          <w:sz w:val="28"/>
          <w:szCs w:val="28"/>
        </w:rPr>
        <w:t xml:space="preserve">обы </w:t>
      </w:r>
      <w:r w:rsidR="005E4CEA" w:rsidRPr="003E6D39">
        <w:rPr>
          <w:rFonts w:ascii="Times New Roman" w:hAnsi="Times New Roman" w:cs="Times New Roman"/>
          <w:color w:val="000000" w:themeColor="text1"/>
          <w:sz w:val="28"/>
          <w:szCs w:val="28"/>
        </w:rPr>
        <w:tab/>
        <w:t xml:space="preserve">может </w:t>
      </w:r>
      <w:r w:rsidR="005E4CEA" w:rsidRPr="003E6D39">
        <w:rPr>
          <w:rFonts w:ascii="Times New Roman" w:hAnsi="Times New Roman" w:cs="Times New Roman"/>
          <w:color w:val="000000" w:themeColor="text1"/>
          <w:sz w:val="28"/>
          <w:szCs w:val="28"/>
        </w:rPr>
        <w:tab/>
        <w:t xml:space="preserve">быть </w:t>
      </w:r>
      <w:r w:rsidR="005E4CEA" w:rsidRPr="003E6D39">
        <w:rPr>
          <w:rFonts w:ascii="Times New Roman" w:hAnsi="Times New Roman" w:cs="Times New Roman"/>
          <w:color w:val="000000" w:themeColor="text1"/>
          <w:sz w:val="28"/>
          <w:szCs w:val="28"/>
        </w:rPr>
        <w:tab/>
        <w:t xml:space="preserve">осуществлена </w:t>
      </w:r>
      <w:r w:rsidRPr="003E6D39">
        <w:rPr>
          <w:rFonts w:ascii="Times New Roman" w:hAnsi="Times New Roman" w:cs="Times New Roman"/>
          <w:color w:val="000000" w:themeColor="text1"/>
          <w:sz w:val="28"/>
          <w:szCs w:val="28"/>
        </w:rPr>
        <w:t xml:space="preserve">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5.12.</w:t>
      </w:r>
      <w:r w:rsidRPr="003E6D39">
        <w:rPr>
          <w:rFonts w:ascii="Times New Roman" w:hAnsi="Times New Roman" w:cs="Times New Roman"/>
          <w:color w:val="000000" w:themeColor="text1"/>
          <w:sz w:val="28"/>
          <w:szCs w:val="28"/>
        </w:rPr>
        <w:tab/>
        <w:t xml:space="preserve">Контрольный орган принимает решение об отказе в рассмотрении жалобы в течение пяти рабочих дней со дня получения жалобы, если: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1)</w:t>
      </w:r>
      <w:r w:rsidRPr="003E6D39">
        <w:rPr>
          <w:rFonts w:ascii="Times New Roman" w:hAnsi="Times New Roman" w:cs="Times New Roman"/>
          <w:color w:val="000000" w:themeColor="text1"/>
          <w:sz w:val="28"/>
          <w:szCs w:val="28"/>
        </w:rPr>
        <w:tab/>
        <w:t xml:space="preserve">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2)</w:t>
      </w:r>
      <w:r w:rsidRPr="003E6D39">
        <w:rPr>
          <w:rFonts w:ascii="Times New Roman" w:hAnsi="Times New Roman" w:cs="Times New Roman"/>
          <w:color w:val="000000" w:themeColor="text1"/>
          <w:sz w:val="28"/>
          <w:szCs w:val="28"/>
        </w:rPr>
        <w:tab/>
        <w:t xml:space="preserve">в удовлетворении ходатайства о восстановлении пропущенного срока на подачу жалобы отказано;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3)</w:t>
      </w:r>
      <w:r w:rsidRPr="003E6D39">
        <w:rPr>
          <w:rFonts w:ascii="Times New Roman" w:hAnsi="Times New Roman" w:cs="Times New Roman"/>
          <w:color w:val="000000" w:themeColor="text1"/>
          <w:sz w:val="28"/>
          <w:szCs w:val="28"/>
        </w:rPr>
        <w:tab/>
        <w:t xml:space="preserve">до принятия решения по жалобе от контролируемого лица, ее подавшего, поступило заявление об отзыве жалобы;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w:t>
      </w:r>
      <w:r w:rsidRPr="003E6D39">
        <w:rPr>
          <w:rFonts w:ascii="Times New Roman" w:hAnsi="Times New Roman" w:cs="Times New Roman"/>
          <w:color w:val="000000" w:themeColor="text1"/>
          <w:sz w:val="28"/>
          <w:szCs w:val="28"/>
        </w:rPr>
        <w:tab/>
        <w:t xml:space="preserve">имеется решение суда по вопросам, поставленным в жалобе;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w:t>
      </w:r>
      <w:r w:rsidRPr="003E6D39">
        <w:rPr>
          <w:rFonts w:ascii="Times New Roman" w:hAnsi="Times New Roman" w:cs="Times New Roman"/>
          <w:color w:val="000000" w:themeColor="text1"/>
          <w:sz w:val="28"/>
          <w:szCs w:val="28"/>
        </w:rPr>
        <w:tab/>
        <w:t xml:space="preserve">ранее в Контрольный орган была подана другая жалоба от того же контролируемого лица по тем же основаниям;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6)</w:t>
      </w:r>
      <w:r w:rsidRPr="003E6D39">
        <w:rPr>
          <w:rFonts w:ascii="Times New Roman" w:hAnsi="Times New Roman" w:cs="Times New Roman"/>
          <w:color w:val="000000" w:themeColor="text1"/>
          <w:sz w:val="28"/>
          <w:szCs w:val="28"/>
        </w:rPr>
        <w:tab/>
        <w:t xml:space="preserve">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7)</w:t>
      </w:r>
      <w:r w:rsidRPr="003E6D39">
        <w:rPr>
          <w:rFonts w:ascii="Times New Roman" w:hAnsi="Times New Roman" w:cs="Times New Roman"/>
          <w:color w:val="000000" w:themeColor="text1"/>
          <w:sz w:val="28"/>
          <w:szCs w:val="28"/>
        </w:rPr>
        <w:tab/>
        <w:t xml:space="preserve">ранее получен отказ в рассмотрении жалобы по тому же предмету, исключающий возможность повторного обращения данного контролируемого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лица с жалобой, и не приводятся новые доводы или обстоятельства;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8)</w:t>
      </w:r>
      <w:r w:rsidRPr="003E6D39">
        <w:rPr>
          <w:rFonts w:ascii="Times New Roman" w:hAnsi="Times New Roman" w:cs="Times New Roman"/>
          <w:color w:val="000000" w:themeColor="text1"/>
          <w:sz w:val="28"/>
          <w:szCs w:val="28"/>
        </w:rPr>
        <w:tab/>
        <w:t xml:space="preserve">жалоба подана в ненадлежащий орган;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9)</w:t>
      </w:r>
      <w:r w:rsidRPr="003E6D39">
        <w:rPr>
          <w:rFonts w:ascii="Times New Roman" w:hAnsi="Times New Roman" w:cs="Times New Roman"/>
          <w:color w:val="000000" w:themeColor="text1"/>
          <w:sz w:val="28"/>
          <w:szCs w:val="28"/>
        </w:rPr>
        <w:tab/>
        <w:t xml:space="preserve">законодательством Российской Федерации предусмотрен только судебный порядок обжалования решений Контрольного органа.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5.13.</w:t>
      </w:r>
      <w:r w:rsidRPr="003E6D39">
        <w:rPr>
          <w:rFonts w:ascii="Times New Roman" w:hAnsi="Times New Roman" w:cs="Times New Roman"/>
          <w:color w:val="000000" w:themeColor="text1"/>
          <w:sz w:val="28"/>
          <w:szCs w:val="28"/>
        </w:rPr>
        <w:tab/>
        <w:t xml:space="preserve">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5.14.</w:t>
      </w:r>
      <w:r w:rsidRPr="003E6D39">
        <w:rPr>
          <w:rFonts w:ascii="Times New Roman" w:hAnsi="Times New Roman" w:cs="Times New Roman"/>
          <w:color w:val="000000" w:themeColor="text1"/>
          <w:sz w:val="28"/>
          <w:szCs w:val="28"/>
        </w:rPr>
        <w:tab/>
        <w:t xml:space="preserve">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3E6D39">
        <w:rPr>
          <w:rFonts w:ascii="Times New Roman" w:hAnsi="Times New Roman" w:cs="Times New Roman"/>
          <w:color w:val="000000" w:themeColor="text1"/>
          <w:sz w:val="28"/>
          <w:szCs w:val="28"/>
        </w:rPr>
        <w:lastRenderedPageBreak/>
        <w:t xml:space="preserve">(надзорной) деятельности, утвержденными Правительством Российской Федерации.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5.15.</w:t>
      </w:r>
      <w:r w:rsidRPr="003E6D39">
        <w:rPr>
          <w:rFonts w:ascii="Times New Roman" w:hAnsi="Times New Roman" w:cs="Times New Roman"/>
          <w:color w:val="000000" w:themeColor="text1"/>
          <w:sz w:val="28"/>
          <w:szCs w:val="28"/>
        </w:rPr>
        <w:tab/>
        <w:t xml:space="preserve">Жалоба подлежит рассмотрению руководителем (заместителем руководителя) Контрольного органа в течение 20 рабочих дней со дня ее регистрации.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5.16.</w:t>
      </w:r>
      <w:r w:rsidRPr="003E6D39">
        <w:rPr>
          <w:rFonts w:ascii="Times New Roman" w:hAnsi="Times New Roman" w:cs="Times New Roman"/>
          <w:color w:val="000000" w:themeColor="text1"/>
          <w:sz w:val="28"/>
          <w:szCs w:val="28"/>
        </w:rPr>
        <w:tab/>
        <w:t xml:space="preserve">Указанный срок может быть продлен на двадцать рабочих дней, в следующих исключительных случаях: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1)</w:t>
      </w:r>
      <w:r w:rsidRPr="003E6D39">
        <w:rPr>
          <w:rFonts w:ascii="Times New Roman" w:hAnsi="Times New Roman" w:cs="Times New Roman"/>
          <w:color w:val="000000" w:themeColor="text1"/>
          <w:sz w:val="28"/>
          <w:szCs w:val="28"/>
        </w:rPr>
        <w:tab/>
        <w:t xml:space="preserve">проведение в отношении должностного лица действия (бездействия) которого обжалуются служебной проверки по фактам, указанным в жалобе;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2)</w:t>
      </w:r>
      <w:r w:rsidRPr="003E6D39">
        <w:rPr>
          <w:rFonts w:ascii="Times New Roman" w:hAnsi="Times New Roman" w:cs="Times New Roman"/>
          <w:color w:val="000000" w:themeColor="text1"/>
          <w:sz w:val="28"/>
          <w:szCs w:val="28"/>
        </w:rPr>
        <w:tab/>
        <w:t xml:space="preserve">отсутствие должностного лица действия (бездействия) которого обжалуются, по уважительной причине (болезнь, отпуск, командировка).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5.17.</w:t>
      </w:r>
      <w:r w:rsidRPr="003E6D39">
        <w:rPr>
          <w:rFonts w:ascii="Times New Roman" w:hAnsi="Times New Roman" w:cs="Times New Roman"/>
          <w:color w:val="000000" w:themeColor="text1"/>
          <w:sz w:val="28"/>
          <w:szCs w:val="28"/>
        </w:rPr>
        <w:tab/>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5.18.</w:t>
      </w:r>
      <w:r w:rsidRPr="003E6D39">
        <w:rPr>
          <w:rFonts w:ascii="Times New Roman" w:hAnsi="Times New Roman" w:cs="Times New Roman"/>
          <w:color w:val="000000" w:themeColor="text1"/>
          <w:sz w:val="28"/>
          <w:szCs w:val="28"/>
        </w:rPr>
        <w:tab/>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5.19.</w:t>
      </w:r>
      <w:r w:rsidRPr="003E6D39">
        <w:rPr>
          <w:rFonts w:ascii="Times New Roman" w:hAnsi="Times New Roman" w:cs="Times New Roman"/>
          <w:color w:val="000000" w:themeColor="text1"/>
          <w:sz w:val="28"/>
          <w:szCs w:val="28"/>
        </w:rPr>
        <w:tab/>
        <w:t xml:space="preserve">Обязанность доказывания законности и обоснованности принятого решения и (или) совершенного действия (бездействия) возлагается на Контрольный орган.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lastRenderedPageBreak/>
        <w:t>5.20.</w:t>
      </w:r>
      <w:r w:rsidRPr="003E6D39">
        <w:rPr>
          <w:rFonts w:ascii="Times New Roman" w:hAnsi="Times New Roman" w:cs="Times New Roman"/>
          <w:color w:val="000000" w:themeColor="text1"/>
          <w:sz w:val="28"/>
          <w:szCs w:val="28"/>
        </w:rPr>
        <w:tab/>
        <w:t xml:space="preserve">По итогам рассмотрения жалобы руководитель (заместитель руководителя) Контрольного органа принимает одно из следующих решений: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1)</w:t>
      </w:r>
      <w:r w:rsidRPr="003E6D39">
        <w:rPr>
          <w:rFonts w:ascii="Times New Roman" w:hAnsi="Times New Roman" w:cs="Times New Roman"/>
          <w:color w:val="000000" w:themeColor="text1"/>
          <w:sz w:val="28"/>
          <w:szCs w:val="28"/>
        </w:rPr>
        <w:tab/>
        <w:t xml:space="preserve">оставляет жалобу без удовлетворения;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2)</w:t>
      </w:r>
      <w:r w:rsidRPr="003E6D39">
        <w:rPr>
          <w:rFonts w:ascii="Times New Roman" w:hAnsi="Times New Roman" w:cs="Times New Roman"/>
          <w:color w:val="000000" w:themeColor="text1"/>
          <w:sz w:val="28"/>
          <w:szCs w:val="28"/>
        </w:rPr>
        <w:tab/>
        <w:t xml:space="preserve">отменяет решение Контрольного органа полностью или частично;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3)</w:t>
      </w:r>
      <w:r w:rsidRPr="003E6D39">
        <w:rPr>
          <w:rFonts w:ascii="Times New Roman" w:hAnsi="Times New Roman" w:cs="Times New Roman"/>
          <w:color w:val="000000" w:themeColor="text1"/>
          <w:sz w:val="28"/>
          <w:szCs w:val="28"/>
        </w:rPr>
        <w:tab/>
        <w:t xml:space="preserve">отменяет решение Контрольного органа полностью и принимает новое решение;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4)</w:t>
      </w:r>
      <w:r w:rsidRPr="003E6D39">
        <w:rPr>
          <w:rFonts w:ascii="Times New Roman" w:hAnsi="Times New Roman" w:cs="Times New Roman"/>
          <w:color w:val="000000" w:themeColor="text1"/>
          <w:sz w:val="28"/>
          <w:szCs w:val="28"/>
        </w:rPr>
        <w:tab/>
        <w:t xml:space="preserve">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 </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w:t>
      </w:r>
      <w:r w:rsidR="00AA05FE" w:rsidRPr="003E6D39">
        <w:rPr>
          <w:rFonts w:ascii="Times New Roman" w:hAnsi="Times New Roman" w:cs="Times New Roman"/>
          <w:color w:val="000000" w:themeColor="text1"/>
          <w:sz w:val="28"/>
          <w:szCs w:val="28"/>
        </w:rPr>
        <w:t xml:space="preserve">очего дня со дня его принятия. </w:t>
      </w:r>
      <w:r w:rsidRPr="003E6D39">
        <w:rPr>
          <w:rFonts w:ascii="Times New Roman" w:hAnsi="Times New Roman" w:cs="Times New Roman"/>
          <w:color w:val="000000" w:themeColor="text1"/>
          <w:sz w:val="28"/>
          <w:szCs w:val="28"/>
        </w:rPr>
        <w:t xml:space="preserve"> </w:t>
      </w:r>
    </w:p>
    <w:p w:rsidR="00237427" w:rsidRPr="003E6D39" w:rsidRDefault="00237427" w:rsidP="004A430D">
      <w:pPr>
        <w:spacing w:line="276" w:lineRule="auto"/>
        <w:jc w:val="both"/>
        <w:rPr>
          <w:rFonts w:ascii="Times New Roman" w:hAnsi="Times New Roman" w:cs="Times New Roman"/>
          <w:color w:val="000000" w:themeColor="text1"/>
          <w:sz w:val="28"/>
          <w:szCs w:val="28"/>
        </w:rPr>
      </w:pPr>
    </w:p>
    <w:p w:rsidR="00B71076" w:rsidRPr="003E6D39" w:rsidRDefault="00B71076" w:rsidP="004A430D">
      <w:pPr>
        <w:spacing w:line="276" w:lineRule="auto"/>
        <w:jc w:val="center"/>
        <w:rPr>
          <w:rFonts w:ascii="Times New Roman" w:hAnsi="Times New Roman" w:cs="Times New Roman"/>
          <w:b/>
          <w:color w:val="000000" w:themeColor="text1"/>
          <w:sz w:val="28"/>
          <w:szCs w:val="28"/>
        </w:rPr>
      </w:pPr>
      <w:r w:rsidRPr="003E6D39">
        <w:rPr>
          <w:rFonts w:ascii="Times New Roman" w:hAnsi="Times New Roman" w:cs="Times New Roman"/>
          <w:b/>
          <w:color w:val="000000" w:themeColor="text1"/>
          <w:sz w:val="28"/>
          <w:szCs w:val="28"/>
        </w:rPr>
        <w:t>6. Ключевые показатели вида контроля и их целевые значения для муниципального контроля</w:t>
      </w:r>
    </w:p>
    <w:p w:rsidR="00B71076" w:rsidRPr="003E6D39" w:rsidRDefault="00B71076" w:rsidP="004A430D">
      <w:pPr>
        <w:spacing w:line="276" w:lineRule="auto"/>
        <w:jc w:val="both"/>
        <w:rPr>
          <w:rFonts w:ascii="Times New Roman" w:hAnsi="Times New Roman" w:cs="Times New Roman"/>
          <w:color w:val="000000" w:themeColor="text1"/>
          <w:sz w:val="28"/>
          <w:szCs w:val="28"/>
        </w:rPr>
      </w:pPr>
      <w:r w:rsidRPr="003E6D39">
        <w:rPr>
          <w:rFonts w:ascii="Times New Roman" w:hAnsi="Times New Roman" w:cs="Times New Roman"/>
          <w:color w:val="000000" w:themeColor="text1"/>
          <w:sz w:val="28"/>
          <w:szCs w:val="28"/>
        </w:rPr>
        <w:t>Ключевые показатели муниципального контроля и их целевые значения, индикативные показатели установлены приложе</w:t>
      </w:r>
      <w:r w:rsidR="00857188" w:rsidRPr="003E6D39">
        <w:rPr>
          <w:rFonts w:ascii="Times New Roman" w:hAnsi="Times New Roman" w:cs="Times New Roman"/>
          <w:color w:val="000000" w:themeColor="text1"/>
          <w:sz w:val="28"/>
          <w:szCs w:val="28"/>
        </w:rPr>
        <w:t xml:space="preserve">нием 5 к настоящему Положению. </w:t>
      </w:r>
    </w:p>
    <w:p w:rsidR="00DC5F5F" w:rsidRPr="003E6D39" w:rsidRDefault="00DC5F5F" w:rsidP="003E6D39">
      <w:pPr>
        <w:spacing w:line="240" w:lineRule="auto"/>
        <w:jc w:val="both"/>
        <w:rPr>
          <w:rFonts w:ascii="Times New Roman" w:hAnsi="Times New Roman" w:cs="Times New Roman"/>
          <w:color w:val="000000" w:themeColor="text1"/>
          <w:sz w:val="28"/>
          <w:szCs w:val="28"/>
        </w:rPr>
      </w:pPr>
    </w:p>
    <w:p w:rsidR="00DC5F5F" w:rsidRDefault="00DC5F5F" w:rsidP="00B71076">
      <w:pPr>
        <w:jc w:val="both"/>
        <w:rPr>
          <w:rFonts w:ascii="Times New Roman" w:hAnsi="Times New Roman" w:cs="Times New Roman"/>
          <w:color w:val="000000" w:themeColor="text1"/>
          <w:sz w:val="28"/>
          <w:szCs w:val="28"/>
        </w:rPr>
      </w:pPr>
    </w:p>
    <w:p w:rsidR="00DC5F5F" w:rsidRDefault="00DC5F5F" w:rsidP="00B71076">
      <w:pPr>
        <w:jc w:val="both"/>
        <w:rPr>
          <w:rFonts w:ascii="Times New Roman" w:hAnsi="Times New Roman" w:cs="Times New Roman"/>
          <w:color w:val="000000" w:themeColor="text1"/>
          <w:sz w:val="28"/>
          <w:szCs w:val="28"/>
        </w:rPr>
      </w:pPr>
    </w:p>
    <w:p w:rsidR="00DC5F5F" w:rsidRDefault="00DC5F5F" w:rsidP="00B71076">
      <w:pPr>
        <w:jc w:val="both"/>
        <w:rPr>
          <w:rFonts w:ascii="Times New Roman" w:hAnsi="Times New Roman" w:cs="Times New Roman"/>
          <w:color w:val="000000" w:themeColor="text1"/>
          <w:sz w:val="28"/>
          <w:szCs w:val="28"/>
        </w:rPr>
      </w:pPr>
    </w:p>
    <w:p w:rsidR="00DC5F5F" w:rsidRDefault="00DC5F5F" w:rsidP="00B71076">
      <w:pPr>
        <w:jc w:val="both"/>
        <w:rPr>
          <w:rFonts w:ascii="Times New Roman" w:hAnsi="Times New Roman" w:cs="Times New Roman"/>
          <w:color w:val="000000" w:themeColor="text1"/>
          <w:sz w:val="28"/>
          <w:szCs w:val="28"/>
        </w:rPr>
      </w:pPr>
    </w:p>
    <w:p w:rsidR="00DC5F5F" w:rsidRDefault="00DC5F5F" w:rsidP="00B71076">
      <w:pPr>
        <w:jc w:val="both"/>
        <w:rPr>
          <w:rFonts w:ascii="Times New Roman" w:hAnsi="Times New Roman" w:cs="Times New Roman"/>
          <w:color w:val="000000" w:themeColor="text1"/>
          <w:sz w:val="28"/>
          <w:szCs w:val="28"/>
        </w:rPr>
      </w:pPr>
    </w:p>
    <w:p w:rsidR="00DC5F5F" w:rsidRDefault="00DC5F5F" w:rsidP="00B71076">
      <w:pPr>
        <w:jc w:val="both"/>
        <w:rPr>
          <w:rFonts w:ascii="Times New Roman" w:hAnsi="Times New Roman" w:cs="Times New Roman"/>
          <w:color w:val="000000" w:themeColor="text1"/>
          <w:sz w:val="28"/>
          <w:szCs w:val="28"/>
        </w:rPr>
      </w:pPr>
    </w:p>
    <w:p w:rsidR="00DC5F5F" w:rsidRDefault="00DC5F5F" w:rsidP="00B71076">
      <w:pPr>
        <w:jc w:val="both"/>
        <w:rPr>
          <w:rFonts w:ascii="Times New Roman" w:hAnsi="Times New Roman" w:cs="Times New Roman"/>
          <w:color w:val="000000" w:themeColor="text1"/>
          <w:sz w:val="28"/>
          <w:szCs w:val="28"/>
        </w:rPr>
      </w:pPr>
    </w:p>
    <w:p w:rsidR="00DC5F5F" w:rsidRDefault="00DC5F5F" w:rsidP="00B71076">
      <w:pPr>
        <w:jc w:val="both"/>
        <w:rPr>
          <w:rFonts w:ascii="Times New Roman" w:hAnsi="Times New Roman" w:cs="Times New Roman"/>
          <w:color w:val="000000" w:themeColor="text1"/>
          <w:sz w:val="28"/>
          <w:szCs w:val="28"/>
        </w:rPr>
      </w:pPr>
    </w:p>
    <w:p w:rsidR="00035953" w:rsidRDefault="00035953" w:rsidP="00B71076">
      <w:pPr>
        <w:jc w:val="both"/>
        <w:rPr>
          <w:rFonts w:ascii="Times New Roman" w:hAnsi="Times New Roman" w:cs="Times New Roman"/>
          <w:color w:val="000000" w:themeColor="text1"/>
          <w:sz w:val="28"/>
          <w:szCs w:val="28"/>
        </w:rPr>
      </w:pPr>
    </w:p>
    <w:p w:rsidR="00F53039" w:rsidRPr="00E44F78" w:rsidRDefault="00F53039" w:rsidP="00B71076">
      <w:pPr>
        <w:jc w:val="both"/>
        <w:rPr>
          <w:rFonts w:ascii="Times New Roman" w:hAnsi="Times New Roman" w:cs="Times New Roman"/>
          <w:color w:val="000000" w:themeColor="text1"/>
          <w:sz w:val="28"/>
          <w:szCs w:val="28"/>
        </w:rPr>
      </w:pPr>
    </w:p>
    <w:p w:rsidR="00857188" w:rsidRPr="00035953" w:rsidRDefault="00B71076" w:rsidP="00035953">
      <w:pPr>
        <w:ind w:right="-284"/>
        <w:contextualSpacing/>
        <w:jc w:val="right"/>
        <w:rPr>
          <w:rFonts w:ascii="Times New Roman" w:hAnsi="Times New Roman" w:cs="Times New Roman"/>
          <w:color w:val="000000" w:themeColor="text1"/>
          <w:sz w:val="28"/>
          <w:szCs w:val="28"/>
        </w:rPr>
      </w:pPr>
      <w:r w:rsidRPr="00035953">
        <w:rPr>
          <w:rFonts w:ascii="Times New Roman" w:hAnsi="Times New Roman" w:cs="Times New Roman"/>
          <w:color w:val="000000" w:themeColor="text1"/>
          <w:sz w:val="28"/>
          <w:szCs w:val="28"/>
        </w:rPr>
        <w:lastRenderedPageBreak/>
        <w:t xml:space="preserve">Приложение 1 </w:t>
      </w:r>
    </w:p>
    <w:p w:rsidR="00F53039" w:rsidRDefault="00B71076" w:rsidP="00F53039">
      <w:pPr>
        <w:spacing w:after="0"/>
        <w:ind w:right="-284"/>
        <w:jc w:val="right"/>
        <w:rPr>
          <w:rFonts w:ascii="Times New Roman" w:hAnsi="Times New Roman" w:cs="Times New Roman"/>
          <w:color w:val="000000" w:themeColor="text1"/>
          <w:sz w:val="28"/>
          <w:szCs w:val="28"/>
        </w:rPr>
      </w:pPr>
      <w:r w:rsidRPr="00035953">
        <w:rPr>
          <w:rFonts w:ascii="Times New Roman" w:hAnsi="Times New Roman" w:cs="Times New Roman"/>
          <w:color w:val="000000" w:themeColor="text1"/>
          <w:sz w:val="28"/>
          <w:szCs w:val="28"/>
        </w:rPr>
        <w:t xml:space="preserve">к Положению </w:t>
      </w:r>
      <w:r w:rsidR="00035953" w:rsidRPr="00035953">
        <w:rPr>
          <w:rFonts w:ascii="Times New Roman" w:hAnsi="Times New Roman" w:cs="Times New Roman"/>
          <w:color w:val="000000" w:themeColor="text1"/>
          <w:sz w:val="28"/>
          <w:szCs w:val="28"/>
        </w:rPr>
        <w:t>о муниципальном</w:t>
      </w:r>
      <w:r w:rsidR="00F53039">
        <w:rPr>
          <w:rFonts w:ascii="Times New Roman" w:hAnsi="Times New Roman" w:cs="Times New Roman"/>
          <w:color w:val="000000" w:themeColor="text1"/>
          <w:sz w:val="28"/>
          <w:szCs w:val="28"/>
        </w:rPr>
        <w:t xml:space="preserve"> </w:t>
      </w:r>
    </w:p>
    <w:p w:rsidR="00035953" w:rsidRPr="00035953" w:rsidRDefault="00035953" w:rsidP="00F53039">
      <w:pPr>
        <w:spacing w:after="0"/>
        <w:ind w:right="-284"/>
        <w:jc w:val="right"/>
        <w:rPr>
          <w:rFonts w:ascii="Times New Roman" w:hAnsi="Times New Roman" w:cs="Times New Roman"/>
          <w:color w:val="000000" w:themeColor="text1"/>
          <w:sz w:val="28"/>
          <w:szCs w:val="28"/>
        </w:rPr>
      </w:pPr>
      <w:bookmarkStart w:id="0" w:name="_GoBack"/>
      <w:bookmarkEnd w:id="0"/>
      <w:r w:rsidRPr="00035953">
        <w:rPr>
          <w:rFonts w:ascii="Times New Roman" w:hAnsi="Times New Roman" w:cs="Times New Roman"/>
          <w:color w:val="000000" w:themeColor="text1"/>
          <w:sz w:val="28"/>
          <w:szCs w:val="28"/>
        </w:rPr>
        <w:t xml:space="preserve">жилищном </w:t>
      </w:r>
    </w:p>
    <w:p w:rsidR="00035953" w:rsidRPr="00035953" w:rsidRDefault="00035953" w:rsidP="00035953">
      <w:pPr>
        <w:spacing w:after="0"/>
        <w:ind w:right="-284"/>
        <w:jc w:val="right"/>
        <w:rPr>
          <w:rFonts w:ascii="Times New Roman" w:hAnsi="Times New Roman" w:cs="Times New Roman"/>
          <w:color w:val="000000" w:themeColor="text1"/>
          <w:sz w:val="28"/>
          <w:szCs w:val="28"/>
        </w:rPr>
      </w:pPr>
      <w:r w:rsidRPr="00035953">
        <w:rPr>
          <w:rFonts w:ascii="Times New Roman" w:hAnsi="Times New Roman" w:cs="Times New Roman"/>
          <w:color w:val="000000" w:themeColor="text1"/>
          <w:sz w:val="28"/>
          <w:szCs w:val="28"/>
        </w:rPr>
        <w:t>контроле на территории</w:t>
      </w:r>
    </w:p>
    <w:p w:rsidR="00035953" w:rsidRPr="00035953" w:rsidRDefault="00035953" w:rsidP="00035953">
      <w:pPr>
        <w:spacing w:after="0"/>
        <w:ind w:right="-284"/>
        <w:jc w:val="right"/>
        <w:rPr>
          <w:rFonts w:ascii="Times New Roman" w:hAnsi="Times New Roman" w:cs="Times New Roman"/>
          <w:color w:val="000000" w:themeColor="text1"/>
          <w:sz w:val="28"/>
          <w:szCs w:val="28"/>
        </w:rPr>
      </w:pPr>
      <w:r w:rsidRPr="00035953">
        <w:rPr>
          <w:rFonts w:ascii="Times New Roman" w:hAnsi="Times New Roman" w:cs="Times New Roman"/>
          <w:color w:val="000000" w:themeColor="text1"/>
          <w:sz w:val="28"/>
          <w:szCs w:val="28"/>
        </w:rPr>
        <w:t xml:space="preserve">муниципального образования </w:t>
      </w:r>
    </w:p>
    <w:p w:rsidR="00035953" w:rsidRPr="00035953" w:rsidRDefault="00035953" w:rsidP="00035953">
      <w:pPr>
        <w:spacing w:after="0"/>
        <w:ind w:right="-284"/>
        <w:jc w:val="right"/>
        <w:rPr>
          <w:rFonts w:ascii="Times New Roman" w:hAnsi="Times New Roman" w:cs="Times New Roman"/>
          <w:color w:val="000000" w:themeColor="text1"/>
          <w:sz w:val="28"/>
          <w:szCs w:val="28"/>
        </w:rPr>
      </w:pPr>
      <w:r w:rsidRPr="00035953">
        <w:rPr>
          <w:rFonts w:ascii="Times New Roman" w:hAnsi="Times New Roman" w:cs="Times New Roman"/>
          <w:color w:val="000000" w:themeColor="text1"/>
          <w:sz w:val="28"/>
          <w:szCs w:val="28"/>
        </w:rPr>
        <w:t>«Городской округ город Сунжа»</w:t>
      </w:r>
    </w:p>
    <w:p w:rsidR="00035953" w:rsidRDefault="00035953" w:rsidP="00035953">
      <w:pPr>
        <w:contextualSpacing/>
        <w:jc w:val="right"/>
        <w:rPr>
          <w:rFonts w:ascii="Times New Roman" w:hAnsi="Times New Roman" w:cs="Times New Roman"/>
          <w:color w:val="000000" w:themeColor="text1"/>
          <w:sz w:val="28"/>
          <w:szCs w:val="28"/>
        </w:rPr>
      </w:pPr>
    </w:p>
    <w:p w:rsidR="00B71076" w:rsidRPr="00E44F78" w:rsidRDefault="00B71076" w:rsidP="00857188">
      <w:pPr>
        <w:jc w:val="right"/>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w:t>
      </w:r>
    </w:p>
    <w:p w:rsidR="00B71076" w:rsidRPr="0047024F" w:rsidRDefault="00B71076" w:rsidP="0047024F">
      <w:pPr>
        <w:ind w:left="-567" w:right="-284" w:firstLine="567"/>
        <w:jc w:val="center"/>
        <w:rPr>
          <w:rFonts w:ascii="Times New Roman" w:hAnsi="Times New Roman" w:cs="Times New Roman"/>
          <w:b/>
          <w:color w:val="000000" w:themeColor="text1"/>
          <w:sz w:val="28"/>
          <w:szCs w:val="28"/>
        </w:rPr>
      </w:pPr>
      <w:r w:rsidRPr="0047024F">
        <w:rPr>
          <w:rFonts w:ascii="Times New Roman" w:hAnsi="Times New Roman" w:cs="Times New Roman"/>
          <w:b/>
          <w:color w:val="000000" w:themeColor="text1"/>
          <w:sz w:val="28"/>
          <w:szCs w:val="28"/>
        </w:rPr>
        <w:t>Перечень должностных лиц</w:t>
      </w:r>
      <w:r w:rsidR="0047024F">
        <w:rPr>
          <w:rFonts w:ascii="Times New Roman" w:hAnsi="Times New Roman" w:cs="Times New Roman"/>
          <w:b/>
          <w:color w:val="000000" w:themeColor="text1"/>
          <w:sz w:val="28"/>
          <w:szCs w:val="28"/>
        </w:rPr>
        <w:t xml:space="preserve"> администрации муниципального образования «Городской округ город Сунжа»</w:t>
      </w:r>
      <w:r w:rsidRPr="0047024F">
        <w:rPr>
          <w:rFonts w:ascii="Times New Roman" w:hAnsi="Times New Roman" w:cs="Times New Roman"/>
          <w:b/>
          <w:color w:val="000000" w:themeColor="text1"/>
          <w:sz w:val="28"/>
          <w:szCs w:val="28"/>
        </w:rPr>
        <w:t>, уполномоченных на осуществление муниципального жилищного контроля</w:t>
      </w:r>
      <w:r w:rsidR="00857188" w:rsidRPr="0047024F">
        <w:rPr>
          <w:rFonts w:ascii="Times New Roman" w:hAnsi="Times New Roman" w:cs="Times New Roman"/>
          <w:b/>
          <w:color w:val="000000" w:themeColor="text1"/>
          <w:sz w:val="28"/>
          <w:szCs w:val="28"/>
        </w:rPr>
        <w:t>.</w:t>
      </w:r>
    </w:p>
    <w:p w:rsidR="00B71076" w:rsidRPr="00E44F78" w:rsidRDefault="00035953" w:rsidP="00035953">
      <w:pPr>
        <w:spacing w:line="276" w:lineRule="auto"/>
        <w:ind w:left="-567" w:right="-28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B71076" w:rsidRPr="00E44F78">
        <w:rPr>
          <w:rFonts w:ascii="Times New Roman" w:hAnsi="Times New Roman" w:cs="Times New Roman"/>
          <w:color w:val="000000" w:themeColor="text1"/>
          <w:sz w:val="28"/>
          <w:szCs w:val="28"/>
        </w:rPr>
        <w:t>1. Руководитель (Заместитель руководителя);</w:t>
      </w:r>
    </w:p>
    <w:p w:rsidR="00B71076" w:rsidRPr="00E44F78" w:rsidRDefault="00B71076" w:rsidP="00035953">
      <w:pPr>
        <w:spacing w:line="276" w:lineRule="auto"/>
        <w:ind w:right="-284"/>
        <w:contextualSpacing/>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2. Начальник отдела;</w:t>
      </w:r>
    </w:p>
    <w:p w:rsidR="00B71076" w:rsidRPr="00E44F78" w:rsidRDefault="00B71076" w:rsidP="00035953">
      <w:pPr>
        <w:spacing w:line="276" w:lineRule="auto"/>
        <w:ind w:left="-567" w:right="-284" w:firstLine="567"/>
        <w:contextualSpacing/>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3. Главный специалист отдела.</w:t>
      </w:r>
    </w:p>
    <w:p w:rsidR="00B71076" w:rsidRPr="00E44F78" w:rsidRDefault="00B71076" w:rsidP="00035953">
      <w:pPr>
        <w:spacing w:line="276" w:lineRule="auto"/>
        <w:ind w:left="-567" w:right="-284"/>
        <w:contextualSpacing/>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w:t>
      </w:r>
    </w:p>
    <w:p w:rsidR="00B71076" w:rsidRPr="00E44F78" w:rsidRDefault="00B71076" w:rsidP="00035953">
      <w:pPr>
        <w:spacing w:line="276" w:lineRule="auto"/>
        <w:ind w:left="-567" w:right="-284"/>
        <w:contextualSpacing/>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w:t>
      </w:r>
    </w:p>
    <w:p w:rsidR="00B71076" w:rsidRPr="00E44F78" w:rsidRDefault="00B71076" w:rsidP="00035953">
      <w:pPr>
        <w:ind w:left="-567" w:right="-284"/>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w:t>
      </w:r>
    </w:p>
    <w:p w:rsidR="00B71076" w:rsidRPr="00E44F78" w:rsidRDefault="00B71076" w:rsidP="00B71076">
      <w:pPr>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w:t>
      </w:r>
    </w:p>
    <w:p w:rsidR="00B71076" w:rsidRPr="00E44F78" w:rsidRDefault="00857188" w:rsidP="00B71076">
      <w:pPr>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w:t>
      </w:r>
      <w:r w:rsidR="00B71076" w:rsidRPr="00E44F78">
        <w:rPr>
          <w:rFonts w:ascii="Times New Roman" w:hAnsi="Times New Roman" w:cs="Times New Roman"/>
          <w:color w:val="000000" w:themeColor="text1"/>
          <w:sz w:val="28"/>
          <w:szCs w:val="28"/>
        </w:rPr>
        <w:t xml:space="preserve">Наименование должности </w:t>
      </w:r>
      <w:r w:rsidR="00B71076" w:rsidRPr="00E44F78">
        <w:rPr>
          <w:rFonts w:ascii="Times New Roman" w:hAnsi="Times New Roman" w:cs="Times New Roman"/>
          <w:color w:val="000000" w:themeColor="text1"/>
          <w:sz w:val="28"/>
          <w:szCs w:val="28"/>
        </w:rPr>
        <w:tab/>
        <w:t xml:space="preserve"> </w:t>
      </w:r>
      <w:r w:rsidR="00B71076" w:rsidRPr="00E44F78">
        <w:rPr>
          <w:rFonts w:ascii="Times New Roman" w:hAnsi="Times New Roman" w:cs="Times New Roman"/>
          <w:color w:val="000000" w:themeColor="text1"/>
          <w:sz w:val="28"/>
          <w:szCs w:val="28"/>
        </w:rPr>
        <w:tab/>
        <w:t xml:space="preserve"> </w:t>
      </w:r>
      <w:r w:rsidR="00B71076" w:rsidRPr="00E44F78">
        <w:rPr>
          <w:rFonts w:ascii="Times New Roman" w:hAnsi="Times New Roman" w:cs="Times New Roman"/>
          <w:color w:val="000000" w:themeColor="text1"/>
          <w:sz w:val="28"/>
          <w:szCs w:val="28"/>
        </w:rPr>
        <w:tab/>
        <w:t xml:space="preserve"> </w:t>
      </w:r>
      <w:r w:rsidR="00B71076" w:rsidRPr="00E44F78">
        <w:rPr>
          <w:rFonts w:ascii="Times New Roman" w:hAnsi="Times New Roman" w:cs="Times New Roman"/>
          <w:color w:val="000000" w:themeColor="text1"/>
          <w:sz w:val="28"/>
          <w:szCs w:val="28"/>
        </w:rPr>
        <w:tab/>
        <w:t xml:space="preserve"> </w:t>
      </w:r>
      <w:r w:rsidR="00B71076" w:rsidRPr="00E44F78">
        <w:rPr>
          <w:rFonts w:ascii="Times New Roman" w:hAnsi="Times New Roman" w:cs="Times New Roman"/>
          <w:color w:val="000000" w:themeColor="text1"/>
          <w:sz w:val="28"/>
          <w:szCs w:val="28"/>
        </w:rPr>
        <w:tab/>
        <w:t xml:space="preserve">                </w:t>
      </w:r>
      <w:r w:rsidRPr="00E44F78">
        <w:rPr>
          <w:rFonts w:ascii="Times New Roman" w:hAnsi="Times New Roman" w:cs="Times New Roman"/>
          <w:color w:val="000000" w:themeColor="text1"/>
          <w:sz w:val="28"/>
          <w:szCs w:val="28"/>
        </w:rPr>
        <w:t xml:space="preserve">     </w:t>
      </w:r>
      <w:r w:rsidR="00B71076" w:rsidRPr="00E44F78">
        <w:rPr>
          <w:rFonts w:ascii="Times New Roman" w:hAnsi="Times New Roman" w:cs="Times New Roman"/>
          <w:color w:val="000000" w:themeColor="text1"/>
          <w:sz w:val="28"/>
          <w:szCs w:val="28"/>
        </w:rPr>
        <w:t xml:space="preserve">  ФИО      </w:t>
      </w:r>
    </w:p>
    <w:p w:rsidR="00B71076" w:rsidRPr="00E44F78" w:rsidRDefault="00B71076" w:rsidP="00B71076">
      <w:pPr>
        <w:jc w:val="both"/>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p>
    <w:p w:rsidR="00531F81" w:rsidRDefault="00531F81" w:rsidP="00865533">
      <w:pPr>
        <w:contextualSpacing/>
        <w:jc w:val="right"/>
        <w:rPr>
          <w:rFonts w:ascii="Times New Roman" w:hAnsi="Times New Roman" w:cs="Times New Roman"/>
          <w:color w:val="000000" w:themeColor="text1"/>
          <w:sz w:val="28"/>
          <w:szCs w:val="28"/>
        </w:rPr>
      </w:pPr>
    </w:p>
    <w:p w:rsidR="00B71076" w:rsidRPr="00E44F78" w:rsidRDefault="00B71076" w:rsidP="00865533">
      <w:pPr>
        <w:contextualSpacing/>
        <w:jc w:val="right"/>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lastRenderedPageBreak/>
        <w:t xml:space="preserve">Приложение 2 </w:t>
      </w:r>
    </w:p>
    <w:p w:rsidR="00531F81" w:rsidRDefault="00B71076" w:rsidP="00865533">
      <w:pPr>
        <w:contextualSpacing/>
        <w:jc w:val="right"/>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к Положению о муниципальном </w:t>
      </w:r>
    </w:p>
    <w:p w:rsidR="00865533" w:rsidRPr="00E44F78" w:rsidRDefault="00B71076" w:rsidP="00865533">
      <w:pPr>
        <w:contextualSpacing/>
        <w:jc w:val="right"/>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жилищном контроле</w:t>
      </w:r>
    </w:p>
    <w:p w:rsidR="00531F81" w:rsidRDefault="00B71076" w:rsidP="00865533">
      <w:pPr>
        <w:contextualSpacing/>
        <w:jc w:val="right"/>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на территории</w:t>
      </w:r>
    </w:p>
    <w:p w:rsidR="00531F81" w:rsidRDefault="00531F81" w:rsidP="00865533">
      <w:pPr>
        <w:contextualSpacing/>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муниципального образования</w:t>
      </w:r>
    </w:p>
    <w:p w:rsidR="00B71076" w:rsidRPr="00E44F78" w:rsidRDefault="00B71076" w:rsidP="00865533">
      <w:pPr>
        <w:contextualSpacing/>
        <w:jc w:val="right"/>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«Городской округ город Сунжа»</w:t>
      </w:r>
    </w:p>
    <w:p w:rsidR="00B71076" w:rsidRPr="00E44F78" w:rsidRDefault="00B71076" w:rsidP="00865533">
      <w:pPr>
        <w:jc w:val="right"/>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w:t>
      </w:r>
    </w:p>
    <w:p w:rsidR="00B71076" w:rsidRPr="00531F81" w:rsidRDefault="00B71076" w:rsidP="0047024F">
      <w:pPr>
        <w:ind w:left="-567" w:right="-284" w:firstLine="567"/>
        <w:jc w:val="center"/>
        <w:rPr>
          <w:rFonts w:ascii="Times New Roman" w:hAnsi="Times New Roman" w:cs="Times New Roman"/>
          <w:b/>
          <w:color w:val="000000" w:themeColor="text1"/>
          <w:sz w:val="28"/>
          <w:szCs w:val="28"/>
        </w:rPr>
      </w:pPr>
      <w:r w:rsidRPr="00531F81">
        <w:rPr>
          <w:rFonts w:ascii="Times New Roman" w:hAnsi="Times New Roman" w:cs="Times New Roman"/>
          <w:b/>
          <w:color w:val="000000" w:themeColor="text1"/>
          <w:sz w:val="28"/>
          <w:szCs w:val="28"/>
        </w:rPr>
        <w:t xml:space="preserve">Критерии отнесения объектов контроля к категориям </w:t>
      </w:r>
      <w:r w:rsidR="005E4CEA" w:rsidRPr="00531F81">
        <w:rPr>
          <w:rFonts w:ascii="Times New Roman" w:hAnsi="Times New Roman" w:cs="Times New Roman"/>
          <w:b/>
          <w:color w:val="000000" w:themeColor="text1"/>
          <w:sz w:val="28"/>
          <w:szCs w:val="28"/>
        </w:rPr>
        <w:t>риска в</w:t>
      </w:r>
      <w:r w:rsidRPr="00531F81">
        <w:rPr>
          <w:rFonts w:ascii="Times New Roman" w:hAnsi="Times New Roman" w:cs="Times New Roman"/>
          <w:b/>
          <w:color w:val="000000" w:themeColor="text1"/>
          <w:sz w:val="28"/>
          <w:szCs w:val="28"/>
        </w:rPr>
        <w:t xml:space="preserve"> рамках осуществления муниципального контроля</w:t>
      </w:r>
    </w:p>
    <w:p w:rsidR="00B71076" w:rsidRPr="00531F81" w:rsidRDefault="00B71076" w:rsidP="0047024F">
      <w:pPr>
        <w:ind w:left="-567" w:right="-284" w:firstLine="567"/>
        <w:jc w:val="center"/>
        <w:rPr>
          <w:rFonts w:ascii="Times New Roman" w:hAnsi="Times New Roman" w:cs="Times New Roman"/>
          <w:b/>
          <w:color w:val="000000" w:themeColor="text1"/>
          <w:sz w:val="28"/>
          <w:szCs w:val="28"/>
        </w:rPr>
      </w:pPr>
    </w:p>
    <w:p w:rsidR="00B71076" w:rsidRPr="00E44F78" w:rsidRDefault="00B71076" w:rsidP="0047024F">
      <w:pPr>
        <w:ind w:left="-567" w:right="-284" w:firstLine="567"/>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1.</w:t>
      </w:r>
      <w:r w:rsidRPr="00E44F78">
        <w:rPr>
          <w:rFonts w:ascii="Times New Roman" w:hAnsi="Times New Roman" w:cs="Times New Roman"/>
          <w:color w:val="000000" w:themeColor="text1"/>
          <w:sz w:val="28"/>
          <w:szCs w:val="28"/>
        </w:rPr>
        <w:tab/>
        <w:t xml:space="preserve">Отнесение </w:t>
      </w:r>
      <w:r w:rsidRPr="00E44F78">
        <w:rPr>
          <w:rFonts w:ascii="Times New Roman" w:hAnsi="Times New Roman" w:cs="Times New Roman"/>
          <w:color w:val="000000" w:themeColor="text1"/>
          <w:sz w:val="28"/>
          <w:szCs w:val="28"/>
        </w:rPr>
        <w:tab/>
        <w:t xml:space="preserve">объектов </w:t>
      </w:r>
      <w:r w:rsidRPr="00E44F78">
        <w:rPr>
          <w:rFonts w:ascii="Times New Roman" w:hAnsi="Times New Roman" w:cs="Times New Roman"/>
          <w:color w:val="000000" w:themeColor="text1"/>
          <w:sz w:val="28"/>
          <w:szCs w:val="28"/>
        </w:rPr>
        <w:tab/>
        <w:t>контро</w:t>
      </w:r>
      <w:r w:rsidR="00865533" w:rsidRPr="00E44F78">
        <w:rPr>
          <w:rFonts w:ascii="Times New Roman" w:hAnsi="Times New Roman" w:cs="Times New Roman"/>
          <w:color w:val="000000" w:themeColor="text1"/>
          <w:sz w:val="28"/>
          <w:szCs w:val="28"/>
        </w:rPr>
        <w:t xml:space="preserve">ля </w:t>
      </w:r>
      <w:r w:rsidR="00865533" w:rsidRPr="00E44F78">
        <w:rPr>
          <w:rFonts w:ascii="Times New Roman" w:hAnsi="Times New Roman" w:cs="Times New Roman"/>
          <w:color w:val="000000" w:themeColor="text1"/>
          <w:sz w:val="28"/>
          <w:szCs w:val="28"/>
        </w:rPr>
        <w:tab/>
        <w:t xml:space="preserve">к </w:t>
      </w:r>
      <w:r w:rsidR="00865533" w:rsidRPr="00E44F78">
        <w:rPr>
          <w:rFonts w:ascii="Times New Roman" w:hAnsi="Times New Roman" w:cs="Times New Roman"/>
          <w:color w:val="000000" w:themeColor="text1"/>
          <w:sz w:val="28"/>
          <w:szCs w:val="28"/>
        </w:rPr>
        <w:tab/>
        <w:t xml:space="preserve">определенной </w:t>
      </w:r>
      <w:r w:rsidR="00865533" w:rsidRPr="00E44F78">
        <w:rPr>
          <w:rFonts w:ascii="Times New Roman" w:hAnsi="Times New Roman" w:cs="Times New Roman"/>
          <w:color w:val="000000" w:themeColor="text1"/>
          <w:sz w:val="28"/>
          <w:szCs w:val="28"/>
        </w:rPr>
        <w:tab/>
        <w:t xml:space="preserve">категории </w:t>
      </w:r>
      <w:r w:rsidRPr="00E44F78">
        <w:rPr>
          <w:rFonts w:ascii="Times New Roman" w:hAnsi="Times New Roman" w:cs="Times New Roman"/>
          <w:color w:val="000000" w:themeColor="text1"/>
          <w:sz w:val="28"/>
          <w:szCs w:val="28"/>
        </w:rPr>
        <w:t xml:space="preserve">риска осуществляется в зависимости от значения показателя риска: </w:t>
      </w:r>
    </w:p>
    <w:p w:rsidR="00865533" w:rsidRPr="00E44F78" w:rsidRDefault="00B71076" w:rsidP="0047024F">
      <w:pPr>
        <w:ind w:left="-567" w:right="-284" w:firstLine="567"/>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при значении показателя риска более 6 объект </w:t>
      </w:r>
      <w:r w:rsidR="00865533" w:rsidRPr="00E44F78">
        <w:rPr>
          <w:rFonts w:ascii="Times New Roman" w:hAnsi="Times New Roman" w:cs="Times New Roman"/>
          <w:color w:val="000000" w:themeColor="text1"/>
          <w:sz w:val="28"/>
          <w:szCs w:val="28"/>
        </w:rPr>
        <w:t xml:space="preserve">контроля относится к категории </w:t>
      </w:r>
      <w:r w:rsidRPr="00E44F78">
        <w:rPr>
          <w:rFonts w:ascii="Times New Roman" w:hAnsi="Times New Roman" w:cs="Times New Roman"/>
          <w:color w:val="000000" w:themeColor="text1"/>
          <w:sz w:val="28"/>
          <w:szCs w:val="28"/>
        </w:rPr>
        <w:t xml:space="preserve">высокого риска; </w:t>
      </w:r>
    </w:p>
    <w:p w:rsidR="00865533" w:rsidRPr="00E44F78" w:rsidRDefault="00B71076" w:rsidP="0047024F">
      <w:pPr>
        <w:ind w:left="-567" w:right="-284" w:firstLine="567"/>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при значении показателя риска от 4 до 6 включ</w:t>
      </w:r>
      <w:r w:rsidR="00865533" w:rsidRPr="00E44F78">
        <w:rPr>
          <w:rFonts w:ascii="Times New Roman" w:hAnsi="Times New Roman" w:cs="Times New Roman"/>
          <w:color w:val="000000" w:themeColor="text1"/>
          <w:sz w:val="28"/>
          <w:szCs w:val="28"/>
        </w:rPr>
        <w:t xml:space="preserve">ительно - к категории среднего </w:t>
      </w:r>
      <w:r w:rsidRPr="00E44F78">
        <w:rPr>
          <w:rFonts w:ascii="Times New Roman" w:hAnsi="Times New Roman" w:cs="Times New Roman"/>
          <w:color w:val="000000" w:themeColor="text1"/>
          <w:sz w:val="28"/>
          <w:szCs w:val="28"/>
        </w:rPr>
        <w:t>риска;</w:t>
      </w:r>
    </w:p>
    <w:p w:rsidR="00865533" w:rsidRPr="00E44F78" w:rsidRDefault="00B71076" w:rsidP="0047024F">
      <w:pPr>
        <w:ind w:left="-567" w:right="-284" w:firstLine="567"/>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при значении показателя риска от 2 д</w:t>
      </w:r>
      <w:r w:rsidR="00865533" w:rsidRPr="00E44F78">
        <w:rPr>
          <w:rFonts w:ascii="Times New Roman" w:hAnsi="Times New Roman" w:cs="Times New Roman"/>
          <w:color w:val="000000" w:themeColor="text1"/>
          <w:sz w:val="28"/>
          <w:szCs w:val="28"/>
        </w:rPr>
        <w:t xml:space="preserve">о 3 включительно - к категории </w:t>
      </w:r>
      <w:r w:rsidRPr="00E44F78">
        <w:rPr>
          <w:rFonts w:ascii="Times New Roman" w:hAnsi="Times New Roman" w:cs="Times New Roman"/>
          <w:color w:val="000000" w:themeColor="text1"/>
          <w:sz w:val="28"/>
          <w:szCs w:val="28"/>
        </w:rPr>
        <w:t>умеренного риска;</w:t>
      </w:r>
    </w:p>
    <w:p w:rsidR="00B71076" w:rsidRPr="00E44F78" w:rsidRDefault="00B71076" w:rsidP="0047024F">
      <w:pPr>
        <w:ind w:left="-567" w:right="-284" w:firstLine="567"/>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при значении показателя риска от 0 до 1 включительно - к категории низкого </w:t>
      </w:r>
    </w:p>
    <w:p w:rsidR="00B71076" w:rsidRPr="00E44F78" w:rsidRDefault="00B71076" w:rsidP="0047024F">
      <w:pPr>
        <w:ind w:left="-567" w:right="-284" w:firstLine="567"/>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риска. </w:t>
      </w:r>
    </w:p>
    <w:p w:rsidR="00B71076" w:rsidRPr="00E44F78" w:rsidRDefault="00B71076" w:rsidP="0047024F">
      <w:pPr>
        <w:ind w:left="-567" w:right="-284" w:firstLine="567"/>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2.</w:t>
      </w:r>
      <w:r w:rsidRPr="00E44F78">
        <w:rPr>
          <w:rFonts w:ascii="Times New Roman" w:hAnsi="Times New Roman" w:cs="Times New Roman"/>
          <w:color w:val="000000" w:themeColor="text1"/>
          <w:sz w:val="28"/>
          <w:szCs w:val="28"/>
        </w:rPr>
        <w:tab/>
        <w:t xml:space="preserve">Показатель риска рассчитывается по следующей формуле: </w:t>
      </w:r>
    </w:p>
    <w:p w:rsidR="00B71076" w:rsidRPr="00E44F78" w:rsidRDefault="00B71076" w:rsidP="0047024F">
      <w:pPr>
        <w:ind w:left="-567" w:right="-284" w:firstLine="567"/>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w:t>
      </w:r>
    </w:p>
    <w:p w:rsidR="00B71076" w:rsidRPr="00E44F78" w:rsidRDefault="00B71076" w:rsidP="0047024F">
      <w:pPr>
        <w:ind w:left="-567" w:right="-284" w:firstLine="567"/>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К = 2 x V1 + V2 + 2 x V3, где: К - показатель риска; </w:t>
      </w:r>
    </w:p>
    <w:p w:rsidR="00B71076" w:rsidRPr="00E44F78" w:rsidRDefault="00B71076" w:rsidP="0047024F">
      <w:pPr>
        <w:ind w:left="-567" w:right="-284" w:firstLine="567"/>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w:t>
      </w:r>
    </w:p>
    <w:p w:rsidR="00B71076" w:rsidRPr="00E44F78" w:rsidRDefault="00B71076" w:rsidP="0047024F">
      <w:pPr>
        <w:ind w:left="-567" w:right="-284" w:firstLine="567"/>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71076" w:rsidRPr="00E44F78" w:rsidRDefault="00B71076" w:rsidP="0047024F">
      <w:pPr>
        <w:ind w:left="-567" w:right="-284" w:firstLine="567"/>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w:t>
      </w:r>
    </w:p>
    <w:p w:rsidR="00B71076" w:rsidRPr="00E44F78" w:rsidRDefault="00B71076" w:rsidP="0047024F">
      <w:pPr>
        <w:ind w:left="-567" w:right="-284" w:firstLine="567"/>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lastRenderedPageBreak/>
        <w:t xml:space="preserve">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71076" w:rsidRPr="00E44F78" w:rsidRDefault="00B71076" w:rsidP="0047024F">
      <w:pPr>
        <w:ind w:left="-567" w:right="-284" w:firstLine="567"/>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w:t>
      </w:r>
    </w:p>
    <w:p w:rsidR="00B71076" w:rsidRPr="00E44F78" w:rsidRDefault="00B71076" w:rsidP="0047024F">
      <w:pPr>
        <w:ind w:left="-567" w:right="-284" w:firstLine="567"/>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71076" w:rsidRPr="00E44F78" w:rsidRDefault="00B71076" w:rsidP="0047024F">
      <w:pPr>
        <w:ind w:left="-567" w:right="-284" w:firstLine="567"/>
        <w:jc w:val="both"/>
        <w:rPr>
          <w:rFonts w:ascii="Times New Roman" w:hAnsi="Times New Roman" w:cs="Times New Roman"/>
          <w:color w:val="000000" w:themeColor="text1"/>
          <w:sz w:val="28"/>
          <w:szCs w:val="28"/>
        </w:rPr>
      </w:pPr>
    </w:p>
    <w:p w:rsidR="00B71076" w:rsidRPr="00E44F78" w:rsidRDefault="00B71076" w:rsidP="0047024F">
      <w:pPr>
        <w:ind w:left="-567" w:right="-284" w:firstLine="567"/>
        <w:jc w:val="both"/>
        <w:rPr>
          <w:rFonts w:ascii="Times New Roman" w:hAnsi="Times New Roman" w:cs="Times New Roman"/>
          <w:color w:val="000000" w:themeColor="text1"/>
          <w:sz w:val="28"/>
          <w:szCs w:val="28"/>
        </w:rPr>
      </w:pPr>
    </w:p>
    <w:p w:rsidR="00B71076" w:rsidRPr="00E44F78" w:rsidRDefault="00B71076" w:rsidP="0047024F">
      <w:pPr>
        <w:ind w:left="-567" w:right="-284" w:firstLine="567"/>
        <w:jc w:val="both"/>
        <w:rPr>
          <w:rFonts w:ascii="Times New Roman" w:hAnsi="Times New Roman" w:cs="Times New Roman"/>
          <w:color w:val="000000" w:themeColor="text1"/>
          <w:sz w:val="28"/>
          <w:szCs w:val="28"/>
        </w:rPr>
      </w:pPr>
    </w:p>
    <w:p w:rsidR="00B71076" w:rsidRPr="00E44F78" w:rsidRDefault="00B71076" w:rsidP="0047024F">
      <w:pPr>
        <w:ind w:left="-567" w:right="-284" w:firstLine="567"/>
        <w:jc w:val="both"/>
        <w:rPr>
          <w:rFonts w:ascii="Times New Roman" w:hAnsi="Times New Roman" w:cs="Times New Roman"/>
          <w:color w:val="000000" w:themeColor="text1"/>
          <w:sz w:val="28"/>
          <w:szCs w:val="28"/>
        </w:rPr>
      </w:pPr>
    </w:p>
    <w:p w:rsidR="00B71076" w:rsidRPr="00E44F78" w:rsidRDefault="00B71076" w:rsidP="0047024F">
      <w:pPr>
        <w:ind w:left="-567" w:right="-284" w:firstLine="567"/>
        <w:jc w:val="both"/>
        <w:rPr>
          <w:rFonts w:ascii="Times New Roman" w:hAnsi="Times New Roman" w:cs="Times New Roman"/>
          <w:color w:val="000000" w:themeColor="text1"/>
          <w:sz w:val="28"/>
          <w:szCs w:val="28"/>
        </w:rPr>
      </w:pPr>
    </w:p>
    <w:p w:rsidR="00B71076" w:rsidRPr="00E44F78" w:rsidRDefault="00B71076" w:rsidP="0047024F">
      <w:pPr>
        <w:ind w:left="-567" w:right="-284" w:firstLine="567"/>
        <w:jc w:val="both"/>
        <w:rPr>
          <w:rFonts w:ascii="Times New Roman" w:hAnsi="Times New Roman" w:cs="Times New Roman"/>
          <w:color w:val="000000" w:themeColor="text1"/>
          <w:sz w:val="28"/>
          <w:szCs w:val="28"/>
        </w:rPr>
      </w:pPr>
    </w:p>
    <w:p w:rsidR="00B71076" w:rsidRPr="00E44F78" w:rsidRDefault="00B71076" w:rsidP="0047024F">
      <w:pPr>
        <w:ind w:left="-567" w:right="-284" w:firstLine="567"/>
        <w:jc w:val="both"/>
        <w:rPr>
          <w:rFonts w:ascii="Times New Roman" w:hAnsi="Times New Roman" w:cs="Times New Roman"/>
          <w:color w:val="000000" w:themeColor="text1"/>
          <w:sz w:val="28"/>
          <w:szCs w:val="28"/>
        </w:rPr>
      </w:pPr>
    </w:p>
    <w:p w:rsidR="00B71076" w:rsidRPr="00E44F78" w:rsidRDefault="00B71076" w:rsidP="0047024F">
      <w:pPr>
        <w:ind w:left="-567" w:right="-284" w:firstLine="567"/>
        <w:jc w:val="both"/>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p>
    <w:p w:rsidR="00B71076" w:rsidRPr="00E44F78" w:rsidRDefault="00B71076" w:rsidP="00B71076">
      <w:pPr>
        <w:jc w:val="both"/>
        <w:rPr>
          <w:rFonts w:ascii="Times New Roman" w:hAnsi="Times New Roman" w:cs="Times New Roman"/>
          <w:color w:val="000000" w:themeColor="text1"/>
          <w:sz w:val="28"/>
          <w:szCs w:val="28"/>
        </w:rPr>
      </w:pPr>
    </w:p>
    <w:p w:rsidR="008F7FA9" w:rsidRDefault="008F7FA9" w:rsidP="008F7FA9">
      <w:pPr>
        <w:contextualSpacing/>
        <w:rPr>
          <w:rFonts w:ascii="Times New Roman" w:hAnsi="Times New Roman" w:cs="Times New Roman"/>
          <w:color w:val="000000" w:themeColor="text1"/>
          <w:sz w:val="28"/>
          <w:szCs w:val="28"/>
        </w:rPr>
      </w:pPr>
    </w:p>
    <w:p w:rsidR="00B71076" w:rsidRPr="00E44F78" w:rsidRDefault="00B71076" w:rsidP="008F7FA9">
      <w:pPr>
        <w:contextualSpacing/>
        <w:jc w:val="right"/>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lastRenderedPageBreak/>
        <w:t xml:space="preserve">Приложение 3 </w:t>
      </w:r>
    </w:p>
    <w:p w:rsidR="008F7FA9" w:rsidRDefault="00B71076" w:rsidP="008F7FA9">
      <w:pPr>
        <w:contextualSpacing/>
        <w:jc w:val="right"/>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к Положению о муниципальном</w:t>
      </w:r>
    </w:p>
    <w:p w:rsidR="00B3669A" w:rsidRPr="00E44F78" w:rsidRDefault="00B71076" w:rsidP="008F7FA9">
      <w:pPr>
        <w:contextualSpacing/>
        <w:jc w:val="right"/>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жилищном контроле</w:t>
      </w:r>
    </w:p>
    <w:p w:rsidR="008F7FA9" w:rsidRDefault="008F7FA9" w:rsidP="008F7FA9">
      <w:pPr>
        <w:contextualSpacing/>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 территории </w:t>
      </w:r>
    </w:p>
    <w:p w:rsidR="008F7FA9" w:rsidRDefault="008F7FA9" w:rsidP="008F7FA9">
      <w:pPr>
        <w:contextualSpacing/>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муниципального образования</w:t>
      </w:r>
      <w:r w:rsidR="00B71076" w:rsidRPr="00E44F78">
        <w:rPr>
          <w:rFonts w:ascii="Times New Roman" w:hAnsi="Times New Roman" w:cs="Times New Roman"/>
          <w:color w:val="000000" w:themeColor="text1"/>
          <w:sz w:val="28"/>
          <w:szCs w:val="28"/>
        </w:rPr>
        <w:t xml:space="preserve"> </w:t>
      </w:r>
    </w:p>
    <w:p w:rsidR="00B71076" w:rsidRPr="00E44F78" w:rsidRDefault="00B71076" w:rsidP="008F7FA9">
      <w:pPr>
        <w:contextualSpacing/>
        <w:jc w:val="right"/>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«Городской округ город Сунжа»</w:t>
      </w:r>
    </w:p>
    <w:p w:rsidR="00B71076" w:rsidRPr="00E44F78" w:rsidRDefault="00B71076" w:rsidP="008F7FA9">
      <w:pPr>
        <w:jc w:val="right"/>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w:t>
      </w:r>
    </w:p>
    <w:p w:rsidR="00B71076" w:rsidRPr="008F7FA9" w:rsidRDefault="00B71076" w:rsidP="008F7FA9">
      <w:pPr>
        <w:jc w:val="center"/>
        <w:rPr>
          <w:rFonts w:ascii="Times New Roman" w:hAnsi="Times New Roman" w:cs="Times New Roman"/>
          <w:b/>
          <w:color w:val="000000" w:themeColor="text1"/>
          <w:sz w:val="28"/>
          <w:szCs w:val="28"/>
        </w:rPr>
      </w:pPr>
      <w:r w:rsidRPr="008F7FA9">
        <w:rPr>
          <w:rFonts w:ascii="Times New Roman" w:hAnsi="Times New Roman" w:cs="Times New Roman"/>
          <w:b/>
          <w:color w:val="000000" w:themeColor="text1"/>
          <w:sz w:val="28"/>
          <w:szCs w:val="28"/>
        </w:rPr>
        <w:t xml:space="preserve">Индикаторы риска нарушения обязательных </w:t>
      </w:r>
      <w:r w:rsidR="00CA738B" w:rsidRPr="008F7FA9">
        <w:rPr>
          <w:rFonts w:ascii="Times New Roman" w:hAnsi="Times New Roman" w:cs="Times New Roman"/>
          <w:b/>
          <w:color w:val="000000" w:themeColor="text1"/>
          <w:sz w:val="28"/>
          <w:szCs w:val="28"/>
        </w:rPr>
        <w:t>требований, используемые</w:t>
      </w:r>
      <w:r w:rsidRPr="008F7FA9">
        <w:rPr>
          <w:rFonts w:ascii="Times New Roman" w:hAnsi="Times New Roman" w:cs="Times New Roman"/>
          <w:b/>
          <w:color w:val="000000" w:themeColor="text1"/>
          <w:sz w:val="28"/>
          <w:szCs w:val="28"/>
        </w:rPr>
        <w:t xml:space="preserve"> в качестве основания для проведения контрольных мероприятий при осуществлении муниципального контроля</w:t>
      </w:r>
    </w:p>
    <w:p w:rsidR="00B71076" w:rsidRPr="00E44F78" w:rsidRDefault="00B71076" w:rsidP="00B71076">
      <w:pPr>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 </w:t>
      </w:r>
    </w:p>
    <w:p w:rsidR="00B71076" w:rsidRPr="00E44F78" w:rsidRDefault="00B71076" w:rsidP="00B71076">
      <w:pPr>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 </w:t>
      </w:r>
    </w:p>
    <w:p w:rsidR="00B71076" w:rsidRPr="00E44F78" w:rsidRDefault="00B3669A" w:rsidP="00B71076">
      <w:pPr>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а) </w:t>
      </w:r>
      <w:r w:rsidR="00A05884">
        <w:rPr>
          <w:rFonts w:ascii="Times New Roman" w:hAnsi="Times New Roman" w:cs="Times New Roman"/>
          <w:color w:val="000000" w:themeColor="text1"/>
          <w:sz w:val="28"/>
          <w:szCs w:val="28"/>
        </w:rPr>
        <w:t xml:space="preserve"> </w:t>
      </w:r>
      <w:r w:rsidRPr="00E44F78">
        <w:rPr>
          <w:rFonts w:ascii="Times New Roman" w:hAnsi="Times New Roman" w:cs="Times New Roman"/>
          <w:color w:val="000000" w:themeColor="text1"/>
          <w:sz w:val="28"/>
          <w:szCs w:val="28"/>
        </w:rPr>
        <w:t>порядку</w:t>
      </w:r>
      <w:r w:rsidR="00B71076" w:rsidRPr="00E44F78">
        <w:rPr>
          <w:rFonts w:ascii="Times New Roman" w:hAnsi="Times New Roman" w:cs="Times New Roman"/>
          <w:color w:val="000000" w:themeColor="text1"/>
          <w:sz w:val="28"/>
          <w:szCs w:val="28"/>
        </w:rPr>
        <w:t xml:space="preserve"> осуществления перев</w:t>
      </w:r>
      <w:r w:rsidRPr="00E44F78">
        <w:rPr>
          <w:rFonts w:ascii="Times New Roman" w:hAnsi="Times New Roman" w:cs="Times New Roman"/>
          <w:color w:val="000000" w:themeColor="text1"/>
          <w:sz w:val="28"/>
          <w:szCs w:val="28"/>
        </w:rPr>
        <w:t xml:space="preserve">ода жилого помещения в нежилое </w:t>
      </w:r>
      <w:r w:rsidR="00B71076" w:rsidRPr="00E44F78">
        <w:rPr>
          <w:rFonts w:ascii="Times New Roman" w:hAnsi="Times New Roman" w:cs="Times New Roman"/>
          <w:color w:val="000000" w:themeColor="text1"/>
          <w:sz w:val="28"/>
          <w:szCs w:val="28"/>
        </w:rPr>
        <w:t xml:space="preserve">помещение и нежилого помещения в жилое в многоквартирном доме;  </w:t>
      </w:r>
    </w:p>
    <w:p w:rsidR="00B71076" w:rsidRPr="00E44F78" w:rsidRDefault="00B71076" w:rsidP="00B71076">
      <w:pPr>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б) порядку осуществления перепла</w:t>
      </w:r>
      <w:r w:rsidR="00B3669A" w:rsidRPr="00E44F78">
        <w:rPr>
          <w:rFonts w:ascii="Times New Roman" w:hAnsi="Times New Roman" w:cs="Times New Roman"/>
          <w:color w:val="000000" w:themeColor="text1"/>
          <w:sz w:val="28"/>
          <w:szCs w:val="28"/>
        </w:rPr>
        <w:t xml:space="preserve">нировки и (или) переустройства </w:t>
      </w:r>
      <w:r w:rsidRPr="00E44F78">
        <w:rPr>
          <w:rFonts w:ascii="Times New Roman" w:hAnsi="Times New Roman" w:cs="Times New Roman"/>
          <w:color w:val="000000" w:themeColor="text1"/>
          <w:sz w:val="28"/>
          <w:szCs w:val="28"/>
        </w:rPr>
        <w:t xml:space="preserve">помещений в многоквартирном доме; </w:t>
      </w:r>
    </w:p>
    <w:p w:rsidR="00B71076" w:rsidRPr="00E44F78" w:rsidRDefault="00A05884" w:rsidP="00A05884">
      <w:pPr>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в) к</w:t>
      </w:r>
      <w:r w:rsidR="00B71076" w:rsidRPr="00E44F78">
        <w:rPr>
          <w:rFonts w:ascii="Times New Roman" w:hAnsi="Times New Roman" w:cs="Times New Roman"/>
          <w:color w:val="000000" w:themeColor="text1"/>
          <w:sz w:val="28"/>
          <w:szCs w:val="28"/>
        </w:rPr>
        <w:t xml:space="preserve"> </w:t>
      </w:r>
      <w:r w:rsidR="00B71076" w:rsidRPr="00E44F78">
        <w:rPr>
          <w:rFonts w:ascii="Times New Roman" w:hAnsi="Times New Roman" w:cs="Times New Roman"/>
          <w:color w:val="000000" w:themeColor="text1"/>
          <w:sz w:val="28"/>
          <w:szCs w:val="28"/>
        </w:rPr>
        <w:tab/>
        <w:t xml:space="preserve">предоставлению </w:t>
      </w:r>
      <w:r w:rsidR="00B71076" w:rsidRPr="00E44F78">
        <w:rPr>
          <w:rFonts w:ascii="Times New Roman" w:hAnsi="Times New Roman" w:cs="Times New Roman"/>
          <w:color w:val="000000" w:themeColor="text1"/>
          <w:sz w:val="28"/>
          <w:szCs w:val="28"/>
        </w:rPr>
        <w:tab/>
        <w:t>коммуна</w:t>
      </w:r>
      <w:r w:rsidR="00444C7A" w:rsidRPr="00E44F78">
        <w:rPr>
          <w:rFonts w:ascii="Times New Roman" w:hAnsi="Times New Roman" w:cs="Times New Roman"/>
          <w:color w:val="000000" w:themeColor="text1"/>
          <w:sz w:val="28"/>
          <w:szCs w:val="28"/>
        </w:rPr>
        <w:t xml:space="preserve">льных </w:t>
      </w:r>
      <w:r w:rsidR="00444C7A" w:rsidRPr="00E44F78">
        <w:rPr>
          <w:rFonts w:ascii="Times New Roman" w:hAnsi="Times New Roman" w:cs="Times New Roman"/>
          <w:color w:val="000000" w:themeColor="text1"/>
          <w:sz w:val="28"/>
          <w:szCs w:val="28"/>
        </w:rPr>
        <w:tab/>
        <w:t xml:space="preserve">услуг </w:t>
      </w:r>
      <w:r w:rsidR="00444C7A" w:rsidRPr="00E44F78">
        <w:rPr>
          <w:rFonts w:ascii="Times New Roman" w:hAnsi="Times New Roman" w:cs="Times New Roman"/>
          <w:color w:val="000000" w:themeColor="text1"/>
          <w:sz w:val="28"/>
          <w:szCs w:val="28"/>
        </w:rPr>
        <w:tab/>
        <w:t xml:space="preserve">собственникам </w:t>
      </w:r>
      <w:r w:rsidR="00444C7A" w:rsidRPr="00E44F78">
        <w:rPr>
          <w:rFonts w:ascii="Times New Roman" w:hAnsi="Times New Roman" w:cs="Times New Roman"/>
          <w:color w:val="000000" w:themeColor="text1"/>
          <w:sz w:val="28"/>
          <w:szCs w:val="28"/>
        </w:rPr>
        <w:tab/>
        <w:t xml:space="preserve">и </w:t>
      </w:r>
      <w:r w:rsidR="00B71076" w:rsidRPr="00E44F78">
        <w:rPr>
          <w:rFonts w:ascii="Times New Roman" w:hAnsi="Times New Roman" w:cs="Times New Roman"/>
          <w:color w:val="000000" w:themeColor="text1"/>
          <w:sz w:val="28"/>
          <w:szCs w:val="28"/>
        </w:rPr>
        <w:t xml:space="preserve">пользователям помещений в многоквартирных домах и жилых домов; </w:t>
      </w:r>
    </w:p>
    <w:p w:rsidR="00B71076" w:rsidRPr="00E44F78" w:rsidRDefault="00A05884" w:rsidP="00A05884">
      <w:pPr>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г) к</w:t>
      </w:r>
      <w:r w:rsidR="00B71076" w:rsidRPr="00E44F78">
        <w:rPr>
          <w:rFonts w:ascii="Times New Roman" w:hAnsi="Times New Roman" w:cs="Times New Roman"/>
          <w:color w:val="000000" w:themeColor="text1"/>
          <w:sz w:val="28"/>
          <w:szCs w:val="28"/>
        </w:rPr>
        <w:t xml:space="preserve"> </w:t>
      </w:r>
      <w:r w:rsidR="00B71076" w:rsidRPr="00E44F78">
        <w:rPr>
          <w:rFonts w:ascii="Times New Roman" w:hAnsi="Times New Roman" w:cs="Times New Roman"/>
          <w:color w:val="000000" w:themeColor="text1"/>
          <w:sz w:val="28"/>
          <w:szCs w:val="28"/>
        </w:rPr>
        <w:tab/>
        <w:t xml:space="preserve">обеспечению </w:t>
      </w:r>
      <w:r w:rsidR="00B71076" w:rsidRPr="00E44F78">
        <w:rPr>
          <w:rFonts w:ascii="Times New Roman" w:hAnsi="Times New Roman" w:cs="Times New Roman"/>
          <w:color w:val="000000" w:themeColor="text1"/>
          <w:sz w:val="28"/>
          <w:szCs w:val="28"/>
        </w:rPr>
        <w:tab/>
        <w:t>доступности</w:t>
      </w:r>
      <w:r w:rsidR="00444C7A" w:rsidRPr="00E44F78">
        <w:rPr>
          <w:rFonts w:ascii="Times New Roman" w:hAnsi="Times New Roman" w:cs="Times New Roman"/>
          <w:color w:val="000000" w:themeColor="text1"/>
          <w:sz w:val="28"/>
          <w:szCs w:val="28"/>
        </w:rPr>
        <w:t xml:space="preserve"> </w:t>
      </w:r>
      <w:r w:rsidR="00444C7A" w:rsidRPr="00E44F78">
        <w:rPr>
          <w:rFonts w:ascii="Times New Roman" w:hAnsi="Times New Roman" w:cs="Times New Roman"/>
          <w:color w:val="000000" w:themeColor="text1"/>
          <w:sz w:val="28"/>
          <w:szCs w:val="28"/>
        </w:rPr>
        <w:tab/>
        <w:t xml:space="preserve">для </w:t>
      </w:r>
      <w:r w:rsidR="00444C7A" w:rsidRPr="00E44F78">
        <w:rPr>
          <w:rFonts w:ascii="Times New Roman" w:hAnsi="Times New Roman" w:cs="Times New Roman"/>
          <w:color w:val="000000" w:themeColor="text1"/>
          <w:sz w:val="28"/>
          <w:szCs w:val="28"/>
        </w:rPr>
        <w:tab/>
        <w:t xml:space="preserve">инвалидов </w:t>
      </w:r>
      <w:r w:rsidR="00444C7A" w:rsidRPr="00E44F78">
        <w:rPr>
          <w:rFonts w:ascii="Times New Roman" w:hAnsi="Times New Roman" w:cs="Times New Roman"/>
          <w:color w:val="000000" w:themeColor="text1"/>
          <w:sz w:val="28"/>
          <w:szCs w:val="28"/>
        </w:rPr>
        <w:tab/>
        <w:t xml:space="preserve">помещений </w:t>
      </w:r>
      <w:r w:rsidR="00444C7A" w:rsidRPr="00E44F78">
        <w:rPr>
          <w:rFonts w:ascii="Times New Roman" w:hAnsi="Times New Roman" w:cs="Times New Roman"/>
          <w:color w:val="000000" w:themeColor="text1"/>
          <w:sz w:val="28"/>
          <w:szCs w:val="28"/>
        </w:rPr>
        <w:tab/>
        <w:t xml:space="preserve">в </w:t>
      </w:r>
      <w:r w:rsidR="00B71076" w:rsidRPr="00E44F78">
        <w:rPr>
          <w:rFonts w:ascii="Times New Roman" w:hAnsi="Times New Roman" w:cs="Times New Roman"/>
          <w:color w:val="000000" w:themeColor="text1"/>
          <w:sz w:val="28"/>
          <w:szCs w:val="28"/>
        </w:rPr>
        <w:t xml:space="preserve">многоквартирных домах; </w:t>
      </w:r>
    </w:p>
    <w:p w:rsidR="00B71076" w:rsidRPr="00E44F78" w:rsidRDefault="00A05884" w:rsidP="00B7107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r w:rsidR="00B71076" w:rsidRPr="00E44F78">
        <w:rPr>
          <w:rFonts w:ascii="Times New Roman" w:hAnsi="Times New Roman" w:cs="Times New Roman"/>
          <w:color w:val="000000" w:themeColor="text1"/>
          <w:sz w:val="28"/>
          <w:szCs w:val="28"/>
        </w:rPr>
        <w:t xml:space="preserve">к деятельности юридических лиц, осуществляющих управление многоквартирными домами, в части осуществления аварийно-диспетчерского обслуживания; </w:t>
      </w:r>
    </w:p>
    <w:p w:rsidR="00B71076" w:rsidRPr="00E44F78" w:rsidRDefault="00B71076" w:rsidP="00B71076">
      <w:pPr>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е) к обеспечению безопасности </w:t>
      </w:r>
      <w:r w:rsidR="00444C7A" w:rsidRPr="00E44F78">
        <w:rPr>
          <w:rFonts w:ascii="Times New Roman" w:hAnsi="Times New Roman" w:cs="Times New Roman"/>
          <w:color w:val="000000" w:themeColor="text1"/>
          <w:sz w:val="28"/>
          <w:szCs w:val="28"/>
        </w:rPr>
        <w:t xml:space="preserve">при использовании и содержании </w:t>
      </w:r>
      <w:r w:rsidRPr="00E44F78">
        <w:rPr>
          <w:rFonts w:ascii="Times New Roman" w:hAnsi="Times New Roman" w:cs="Times New Roman"/>
          <w:color w:val="000000" w:themeColor="text1"/>
          <w:sz w:val="28"/>
          <w:szCs w:val="28"/>
        </w:rPr>
        <w:t xml:space="preserve">внутридомового и внутриквартирного газового оборудования. </w:t>
      </w:r>
    </w:p>
    <w:p w:rsidR="00B71076" w:rsidRPr="00E44F78" w:rsidRDefault="00B71076" w:rsidP="00B71076">
      <w:pPr>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B71076" w:rsidRPr="00E44F78" w:rsidRDefault="00B71076" w:rsidP="00B71076">
      <w:pPr>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lastRenderedPageBreak/>
        <w:t>2.</w:t>
      </w:r>
      <w:r w:rsidRPr="00E44F78">
        <w:rPr>
          <w:rFonts w:ascii="Times New Roman" w:hAnsi="Times New Roman" w:cs="Times New Roman"/>
          <w:color w:val="000000" w:themeColor="text1"/>
          <w:sz w:val="28"/>
          <w:szCs w:val="28"/>
        </w:rPr>
        <w:tab/>
        <w:t xml:space="preserve">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 </w:t>
      </w:r>
    </w:p>
    <w:p w:rsidR="00B71076" w:rsidRPr="00E44F78" w:rsidRDefault="00B71076" w:rsidP="00B71076">
      <w:pPr>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3.</w:t>
      </w:r>
      <w:r w:rsidRPr="00E44F78">
        <w:rPr>
          <w:rFonts w:ascii="Times New Roman" w:hAnsi="Times New Roman" w:cs="Times New Roman"/>
          <w:color w:val="000000" w:themeColor="text1"/>
          <w:sz w:val="28"/>
          <w:szCs w:val="28"/>
        </w:rPr>
        <w:tab/>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w:t>
      </w:r>
    </w:p>
    <w:p w:rsidR="00356B52" w:rsidRPr="00E44F78" w:rsidRDefault="00B71076" w:rsidP="00B71076">
      <w:pPr>
        <w:jc w:val="both"/>
        <w:rPr>
          <w:rFonts w:ascii="Times New Roman" w:hAnsi="Times New Roman" w:cs="Times New Roman"/>
          <w:color w:val="000000" w:themeColor="text1"/>
          <w:sz w:val="28"/>
          <w:szCs w:val="28"/>
        </w:rPr>
      </w:pPr>
      <w:r w:rsidRPr="00E44F78">
        <w:rPr>
          <w:rFonts w:ascii="Times New Roman" w:hAnsi="Times New Roman" w:cs="Times New Roman"/>
          <w:color w:val="000000" w:themeColor="text1"/>
          <w:sz w:val="28"/>
          <w:szCs w:val="28"/>
        </w:rPr>
        <w:t>4.</w:t>
      </w:r>
      <w:r w:rsidRPr="00E44F78">
        <w:rPr>
          <w:rFonts w:ascii="Times New Roman" w:hAnsi="Times New Roman" w:cs="Times New Roman"/>
          <w:color w:val="000000" w:themeColor="text1"/>
          <w:sz w:val="28"/>
          <w:szCs w:val="28"/>
        </w:rPr>
        <w:tab/>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B71076" w:rsidRPr="00E44F78" w:rsidRDefault="00B71076" w:rsidP="00B71076">
      <w:pPr>
        <w:spacing w:after="82" w:line="247" w:lineRule="auto"/>
        <w:ind w:right="427"/>
        <w:jc w:val="both"/>
        <w:rPr>
          <w:rFonts w:ascii="Times New Roman" w:eastAsia="Times New Roman" w:hAnsi="Times New Roman" w:cs="Times New Roman"/>
          <w:color w:val="000000" w:themeColor="text1"/>
          <w:sz w:val="28"/>
          <w:lang w:eastAsia="ru-RU"/>
        </w:rPr>
        <w:sectPr w:rsidR="00B71076" w:rsidRPr="00E44F78">
          <w:pgSz w:w="11906" w:h="16838"/>
          <w:pgMar w:top="1134" w:right="850" w:bottom="1134" w:left="1701" w:header="708" w:footer="708" w:gutter="0"/>
          <w:cols w:space="708"/>
          <w:docGrid w:linePitch="360"/>
        </w:sectPr>
      </w:pPr>
    </w:p>
    <w:p w:rsidR="00A05884" w:rsidRPr="00A05884" w:rsidRDefault="00B71076" w:rsidP="00A05884">
      <w:pPr>
        <w:spacing w:after="82" w:line="247" w:lineRule="auto"/>
        <w:ind w:left="6668" w:right="425" w:hanging="6"/>
        <w:contextualSpacing/>
        <w:jc w:val="right"/>
        <w:rPr>
          <w:rFonts w:ascii="Times New Roman" w:eastAsia="Times New Roman" w:hAnsi="Times New Roman" w:cs="Times New Roman"/>
          <w:color w:val="000000" w:themeColor="text1"/>
          <w:sz w:val="28"/>
          <w:lang w:eastAsia="ru-RU"/>
        </w:rPr>
      </w:pPr>
      <w:r w:rsidRPr="00A05884">
        <w:rPr>
          <w:rFonts w:ascii="Times New Roman" w:eastAsia="Times New Roman" w:hAnsi="Times New Roman" w:cs="Times New Roman"/>
          <w:color w:val="000000" w:themeColor="text1"/>
          <w:sz w:val="28"/>
          <w:lang w:eastAsia="ru-RU"/>
        </w:rPr>
        <w:lastRenderedPageBreak/>
        <w:t xml:space="preserve">Приложение 4 </w:t>
      </w:r>
    </w:p>
    <w:p w:rsidR="00A05884" w:rsidRPr="00A05884" w:rsidRDefault="00B71076" w:rsidP="00A05884">
      <w:pPr>
        <w:spacing w:after="82" w:line="247" w:lineRule="auto"/>
        <w:ind w:left="6668" w:right="425" w:hanging="6"/>
        <w:contextualSpacing/>
        <w:jc w:val="right"/>
        <w:rPr>
          <w:rFonts w:ascii="Times New Roman" w:eastAsia="Times New Roman" w:hAnsi="Times New Roman" w:cs="Times New Roman"/>
          <w:color w:val="000000" w:themeColor="text1"/>
          <w:sz w:val="28"/>
          <w:lang w:eastAsia="ru-RU"/>
        </w:rPr>
      </w:pPr>
      <w:r w:rsidRPr="00A05884">
        <w:rPr>
          <w:rFonts w:ascii="Times New Roman" w:eastAsia="Times New Roman" w:hAnsi="Times New Roman" w:cs="Times New Roman"/>
          <w:color w:val="000000" w:themeColor="text1"/>
          <w:sz w:val="28"/>
          <w:lang w:eastAsia="ru-RU"/>
        </w:rPr>
        <w:t>к Положению о муниципальном</w:t>
      </w:r>
    </w:p>
    <w:p w:rsidR="00A05884" w:rsidRPr="00A05884" w:rsidRDefault="00B71076" w:rsidP="00A05884">
      <w:pPr>
        <w:spacing w:after="82" w:line="247" w:lineRule="auto"/>
        <w:ind w:left="6668" w:right="425" w:hanging="6"/>
        <w:contextualSpacing/>
        <w:jc w:val="right"/>
        <w:rPr>
          <w:rFonts w:ascii="Times New Roman" w:eastAsia="Times New Roman" w:hAnsi="Times New Roman" w:cs="Times New Roman"/>
          <w:color w:val="000000" w:themeColor="text1"/>
          <w:sz w:val="28"/>
          <w:lang w:eastAsia="ru-RU"/>
        </w:rPr>
      </w:pPr>
      <w:r w:rsidRPr="00A05884">
        <w:rPr>
          <w:rFonts w:ascii="Times New Roman" w:eastAsia="Times New Roman" w:hAnsi="Times New Roman" w:cs="Times New Roman"/>
          <w:color w:val="000000" w:themeColor="text1"/>
          <w:sz w:val="28"/>
          <w:lang w:eastAsia="ru-RU"/>
        </w:rPr>
        <w:t xml:space="preserve"> жилищном контроле на территории</w:t>
      </w:r>
    </w:p>
    <w:p w:rsidR="00A05884" w:rsidRPr="00A05884" w:rsidRDefault="00B71076" w:rsidP="00A05884">
      <w:pPr>
        <w:spacing w:after="82" w:line="247" w:lineRule="auto"/>
        <w:ind w:left="6668" w:right="425" w:hanging="6"/>
        <w:contextualSpacing/>
        <w:jc w:val="right"/>
        <w:rPr>
          <w:rFonts w:ascii="Times New Roman" w:eastAsia="Times New Roman" w:hAnsi="Times New Roman" w:cs="Times New Roman"/>
          <w:color w:val="000000" w:themeColor="text1"/>
          <w:sz w:val="28"/>
          <w:szCs w:val="28"/>
          <w:u w:color="000000"/>
          <w:lang w:eastAsia="ru-RU"/>
        </w:rPr>
      </w:pPr>
      <w:r w:rsidRPr="00A05884">
        <w:rPr>
          <w:rFonts w:ascii="Times New Roman" w:eastAsia="Times New Roman" w:hAnsi="Times New Roman" w:cs="Times New Roman"/>
          <w:color w:val="000000" w:themeColor="text1"/>
          <w:sz w:val="28"/>
          <w:lang w:eastAsia="ru-RU"/>
        </w:rPr>
        <w:t xml:space="preserve">   </w:t>
      </w:r>
      <w:r w:rsidR="00A05884" w:rsidRPr="00A05884">
        <w:rPr>
          <w:rFonts w:ascii="Times New Roman" w:eastAsia="Times New Roman" w:hAnsi="Times New Roman" w:cs="Times New Roman"/>
          <w:color w:val="000000" w:themeColor="text1"/>
          <w:sz w:val="28"/>
          <w:szCs w:val="28"/>
          <w:u w:color="000000"/>
          <w:lang w:eastAsia="ru-RU"/>
        </w:rPr>
        <w:t>муниципального образования</w:t>
      </w:r>
      <w:r w:rsidRPr="00A05884">
        <w:rPr>
          <w:rFonts w:ascii="Times New Roman" w:eastAsia="Times New Roman" w:hAnsi="Times New Roman" w:cs="Times New Roman"/>
          <w:color w:val="000000" w:themeColor="text1"/>
          <w:sz w:val="28"/>
          <w:szCs w:val="28"/>
          <w:u w:color="000000"/>
          <w:lang w:eastAsia="ru-RU"/>
        </w:rPr>
        <w:t xml:space="preserve"> </w:t>
      </w:r>
    </w:p>
    <w:p w:rsidR="00B71076" w:rsidRPr="00A05884" w:rsidRDefault="00A05884" w:rsidP="00A05884">
      <w:pPr>
        <w:spacing w:after="82" w:line="247" w:lineRule="auto"/>
        <w:ind w:left="6668" w:right="425" w:hanging="6"/>
        <w:contextualSpacing/>
        <w:jc w:val="right"/>
        <w:rPr>
          <w:rFonts w:ascii="Times New Roman" w:eastAsia="Times New Roman" w:hAnsi="Times New Roman" w:cs="Times New Roman"/>
          <w:color w:val="000000" w:themeColor="text1"/>
          <w:sz w:val="28"/>
          <w:szCs w:val="28"/>
          <w:lang w:eastAsia="ru-RU"/>
        </w:rPr>
      </w:pPr>
      <w:r w:rsidRPr="00A05884">
        <w:rPr>
          <w:rFonts w:ascii="Times New Roman" w:eastAsia="Times New Roman" w:hAnsi="Times New Roman" w:cs="Times New Roman"/>
          <w:color w:val="000000" w:themeColor="text1"/>
          <w:sz w:val="28"/>
          <w:szCs w:val="28"/>
          <w:u w:color="000000"/>
          <w:lang w:eastAsia="ru-RU"/>
        </w:rPr>
        <w:t>«</w:t>
      </w:r>
      <w:r w:rsidR="00B71076" w:rsidRPr="00A05884">
        <w:rPr>
          <w:rFonts w:ascii="Times New Roman" w:eastAsia="Times New Roman" w:hAnsi="Times New Roman" w:cs="Times New Roman"/>
          <w:color w:val="000000" w:themeColor="text1"/>
          <w:sz w:val="28"/>
          <w:szCs w:val="28"/>
          <w:u w:color="000000"/>
          <w:lang w:eastAsia="ru-RU"/>
        </w:rPr>
        <w:t>Городской округ город Сунжа</w:t>
      </w:r>
      <w:r w:rsidRPr="00A05884">
        <w:rPr>
          <w:rFonts w:ascii="Times New Roman" w:eastAsia="Times New Roman" w:hAnsi="Times New Roman" w:cs="Times New Roman"/>
          <w:color w:val="000000" w:themeColor="text1"/>
          <w:sz w:val="28"/>
          <w:szCs w:val="28"/>
          <w:u w:color="000000"/>
          <w:lang w:eastAsia="ru-RU"/>
        </w:rPr>
        <w:t>»</w:t>
      </w:r>
    </w:p>
    <w:p w:rsidR="00B71076" w:rsidRPr="00E44F78" w:rsidRDefault="00B71076" w:rsidP="00B71076">
      <w:pPr>
        <w:spacing w:after="0"/>
        <w:ind w:left="4537"/>
        <w:rPr>
          <w:rFonts w:ascii="Times New Roman" w:eastAsia="Times New Roman" w:hAnsi="Times New Roman" w:cs="Times New Roman"/>
          <w:color w:val="000000" w:themeColor="text1"/>
          <w:sz w:val="28"/>
          <w:lang w:eastAsia="ru-RU"/>
        </w:rPr>
      </w:pPr>
      <w:r w:rsidRPr="00E44F78">
        <w:rPr>
          <w:rFonts w:ascii="Times New Roman" w:eastAsia="Times New Roman" w:hAnsi="Times New Roman" w:cs="Times New Roman"/>
          <w:color w:val="000000" w:themeColor="text1"/>
          <w:sz w:val="28"/>
          <w:lang w:eastAsia="ru-RU"/>
        </w:rPr>
        <w:t xml:space="preserve"> </w:t>
      </w:r>
    </w:p>
    <w:p w:rsidR="00B71076" w:rsidRPr="00E44F78" w:rsidRDefault="00B71076" w:rsidP="00B71076">
      <w:pPr>
        <w:keepNext/>
        <w:keepLines/>
        <w:spacing w:after="15" w:line="248" w:lineRule="auto"/>
        <w:ind w:left="10" w:hanging="10"/>
        <w:jc w:val="center"/>
        <w:outlineLvl w:val="0"/>
        <w:rPr>
          <w:rFonts w:ascii="Times New Roman" w:eastAsia="Times New Roman" w:hAnsi="Times New Roman" w:cs="Times New Roman"/>
          <w:b/>
          <w:color w:val="000000" w:themeColor="text1"/>
          <w:sz w:val="28"/>
          <w:lang w:eastAsia="ru-RU"/>
        </w:rPr>
      </w:pPr>
      <w:r w:rsidRPr="00E44F78">
        <w:rPr>
          <w:rFonts w:ascii="Times New Roman" w:eastAsia="Times New Roman" w:hAnsi="Times New Roman" w:cs="Times New Roman"/>
          <w:b/>
          <w:color w:val="000000" w:themeColor="text1"/>
          <w:sz w:val="28"/>
          <w:lang w:eastAsia="ru-RU"/>
        </w:rPr>
        <w:t>Перечень показателей результативности и эффективности муниципального жилищного контроля</w:t>
      </w:r>
      <w:r w:rsidRPr="00E44F78">
        <w:rPr>
          <w:rFonts w:ascii="Times New Roman" w:eastAsia="Times New Roman" w:hAnsi="Times New Roman" w:cs="Times New Roman"/>
          <w:b/>
          <w:color w:val="000000" w:themeColor="text1"/>
          <w:sz w:val="28"/>
          <w:vertAlign w:val="superscript"/>
          <w:lang w:eastAsia="ru-RU"/>
        </w:rPr>
        <w:footnoteReference w:id="1"/>
      </w:r>
      <w:r w:rsidRPr="00E44F78">
        <w:rPr>
          <w:rFonts w:ascii="Times New Roman" w:eastAsia="Times New Roman" w:hAnsi="Times New Roman" w:cs="Times New Roman"/>
          <w:b/>
          <w:color w:val="000000" w:themeColor="text1"/>
          <w:sz w:val="28"/>
          <w:lang w:eastAsia="ru-RU"/>
        </w:rPr>
        <w:t xml:space="preserve"> </w:t>
      </w:r>
    </w:p>
    <w:tbl>
      <w:tblPr>
        <w:tblStyle w:val="TableGrid"/>
        <w:tblW w:w="14957" w:type="dxa"/>
        <w:tblInd w:w="-14" w:type="dxa"/>
        <w:tblCellMar>
          <w:top w:w="47" w:type="dxa"/>
        </w:tblCellMar>
        <w:tblLook w:val="04A0" w:firstRow="1" w:lastRow="0" w:firstColumn="1" w:lastColumn="0" w:noHBand="0" w:noVBand="1"/>
      </w:tblPr>
      <w:tblGrid>
        <w:gridCol w:w="1412"/>
        <w:gridCol w:w="2566"/>
        <w:gridCol w:w="853"/>
        <w:gridCol w:w="2976"/>
        <w:gridCol w:w="713"/>
        <w:gridCol w:w="804"/>
        <w:gridCol w:w="187"/>
        <w:gridCol w:w="521"/>
        <w:gridCol w:w="189"/>
        <w:gridCol w:w="701"/>
        <w:gridCol w:w="860"/>
        <w:gridCol w:w="1417"/>
        <w:gridCol w:w="282"/>
        <w:gridCol w:w="1476"/>
      </w:tblGrid>
      <w:tr w:rsidR="00B71076" w:rsidRPr="00E44F78" w:rsidTr="0057571D">
        <w:trPr>
          <w:trHeight w:val="471"/>
        </w:trPr>
        <w:tc>
          <w:tcPr>
            <w:tcW w:w="1412" w:type="dxa"/>
            <w:vMerge w:val="restart"/>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Номер показателя  </w:t>
            </w:r>
          </w:p>
        </w:tc>
        <w:tc>
          <w:tcPr>
            <w:tcW w:w="2566" w:type="dxa"/>
            <w:vMerge w:val="restart"/>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170"/>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Наименование показателя </w:t>
            </w:r>
          </w:p>
        </w:tc>
        <w:tc>
          <w:tcPr>
            <w:tcW w:w="853" w:type="dxa"/>
            <w:vMerge w:val="restart"/>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39" w:right="4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Форму ла </w:t>
            </w:r>
          </w:p>
          <w:p w:rsidR="00B71076" w:rsidRPr="00E44F78" w:rsidRDefault="00B71076" w:rsidP="00B71076">
            <w:pPr>
              <w:ind w:left="105" w:right="105"/>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расчет а </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239"/>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Комментарии                  (интерпретация значений) </w:t>
            </w:r>
          </w:p>
        </w:tc>
        <w:tc>
          <w:tcPr>
            <w:tcW w:w="713" w:type="dxa"/>
            <w:vMerge w:val="restart"/>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23" w:right="23"/>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Базов ое </w:t>
            </w:r>
          </w:p>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значе ние </w:t>
            </w:r>
          </w:p>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показ ателя </w:t>
            </w:r>
          </w:p>
        </w:tc>
        <w:tc>
          <w:tcPr>
            <w:tcW w:w="804" w:type="dxa"/>
            <w:vMerge w:val="restart"/>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Межд унаро дное </w:t>
            </w:r>
          </w:p>
          <w:p w:rsidR="00B71076" w:rsidRPr="00E44F78" w:rsidRDefault="00B71076" w:rsidP="00B71076">
            <w:pPr>
              <w:ind w:left="115"/>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сопост</w:t>
            </w:r>
          </w:p>
          <w:p w:rsidR="00B71076" w:rsidRPr="00E44F78" w:rsidRDefault="00B71076" w:rsidP="00B71076">
            <w:pPr>
              <w:spacing w:after="2" w:line="237" w:lineRule="auto"/>
              <w:ind w:left="64" w:right="68"/>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авлени е </w:t>
            </w:r>
          </w:p>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показа теля </w:t>
            </w:r>
          </w:p>
        </w:tc>
        <w:tc>
          <w:tcPr>
            <w:tcW w:w="2458" w:type="dxa"/>
            <w:gridSpan w:val="5"/>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Целевые значения показателей </w:t>
            </w:r>
          </w:p>
        </w:tc>
        <w:tc>
          <w:tcPr>
            <w:tcW w:w="1417" w:type="dxa"/>
            <w:vMerge w:val="restart"/>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spacing w:after="1"/>
              <w:ind w:left="209" w:firstLine="22"/>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Источники данных для </w:t>
            </w:r>
          </w:p>
          <w:p w:rsidR="00B71076" w:rsidRPr="00E44F78" w:rsidRDefault="00B71076" w:rsidP="00B71076">
            <w:pPr>
              <w:ind w:left="232" w:hanging="74"/>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определения значений показателя </w:t>
            </w:r>
          </w:p>
        </w:tc>
        <w:tc>
          <w:tcPr>
            <w:tcW w:w="282" w:type="dxa"/>
            <w:vMerge w:val="restart"/>
            <w:tcBorders>
              <w:top w:val="single" w:sz="4" w:space="0" w:color="000000"/>
              <w:left w:val="single" w:sz="4" w:space="0" w:color="000000"/>
              <w:bottom w:val="single" w:sz="4" w:space="0" w:color="000000"/>
              <w:right w:val="nil"/>
            </w:tcBorders>
          </w:tcPr>
          <w:p w:rsidR="00B71076" w:rsidRPr="00E44F78" w:rsidRDefault="00B71076" w:rsidP="00B71076">
            <w:pPr>
              <w:ind w:right="12"/>
              <w:jc w:val="right"/>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с</w:t>
            </w:r>
          </w:p>
        </w:tc>
        <w:tc>
          <w:tcPr>
            <w:tcW w:w="1476" w:type="dxa"/>
            <w:vMerge w:val="restart"/>
            <w:tcBorders>
              <w:top w:val="single" w:sz="4" w:space="0" w:color="000000"/>
              <w:left w:val="nil"/>
              <w:bottom w:val="single" w:sz="4" w:space="0" w:color="000000"/>
              <w:right w:val="single" w:sz="4" w:space="0" w:color="000000"/>
            </w:tcBorders>
          </w:tcPr>
          <w:p w:rsidR="00B71076" w:rsidRPr="00E44F78" w:rsidRDefault="00B71076" w:rsidP="00B71076">
            <w:pPr>
              <w:spacing w:after="1"/>
              <w:ind w:left="96" w:firstLine="17"/>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Сведения о документах </w:t>
            </w:r>
          </w:p>
          <w:p w:rsidR="00B71076" w:rsidRPr="00E44F78" w:rsidRDefault="00B71076" w:rsidP="00B71076">
            <w:pPr>
              <w:ind w:left="-12"/>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тратегического </w:t>
            </w:r>
          </w:p>
          <w:p w:rsidR="00B71076" w:rsidRPr="00E44F78" w:rsidRDefault="00B71076" w:rsidP="00B71076">
            <w:pPr>
              <w:ind w:left="60" w:hanging="91"/>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планирования, содержащих </w:t>
            </w:r>
          </w:p>
          <w:p w:rsidR="00B71076" w:rsidRPr="00E44F78" w:rsidRDefault="00B71076" w:rsidP="00B71076">
            <w:pPr>
              <w:ind w:left="202" w:hanging="72"/>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показатель  (при его наличии) </w:t>
            </w:r>
          </w:p>
        </w:tc>
      </w:tr>
      <w:tr w:rsidR="00B71076" w:rsidRPr="00E44F78" w:rsidTr="0057571D">
        <w:trPr>
          <w:trHeight w:val="1380"/>
        </w:trPr>
        <w:tc>
          <w:tcPr>
            <w:tcW w:w="0" w:type="auto"/>
            <w:vMerge/>
            <w:tcBorders>
              <w:top w:val="nil"/>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0" w:type="auto"/>
            <w:vMerge/>
            <w:tcBorders>
              <w:top w:val="nil"/>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0" w:type="auto"/>
            <w:vMerge/>
            <w:tcBorders>
              <w:top w:val="nil"/>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0" w:type="auto"/>
            <w:vMerge/>
            <w:tcBorders>
              <w:top w:val="nil"/>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0" w:type="auto"/>
            <w:vMerge/>
            <w:tcBorders>
              <w:top w:val="nil"/>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0" w:type="auto"/>
            <w:vMerge/>
            <w:tcBorders>
              <w:top w:val="nil"/>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154"/>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пред</w:t>
            </w:r>
          </w:p>
          <w:p w:rsidR="00B71076" w:rsidRPr="00E44F78" w:rsidRDefault="00B71076" w:rsidP="00B71076">
            <w:pPr>
              <w:ind w:left="114" w:right="58" w:hanging="9"/>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ыдущ ий год </w: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74" w:right="78"/>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текущи й год </w:t>
            </w:r>
          </w:p>
        </w:tc>
        <w:tc>
          <w:tcPr>
            <w:tcW w:w="860"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144"/>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будущ</w:t>
            </w:r>
          </w:p>
          <w:p w:rsidR="00B71076" w:rsidRPr="00E44F78" w:rsidRDefault="00B71076" w:rsidP="00B71076">
            <w:pPr>
              <w:ind w:left="149"/>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ий год </w:t>
            </w:r>
          </w:p>
        </w:tc>
        <w:tc>
          <w:tcPr>
            <w:tcW w:w="0" w:type="auto"/>
            <w:vMerge/>
            <w:tcBorders>
              <w:top w:val="nil"/>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0" w:type="auto"/>
            <w:vMerge/>
            <w:tcBorders>
              <w:top w:val="nil"/>
              <w:left w:val="single" w:sz="4" w:space="0" w:color="000000"/>
              <w:bottom w:val="single" w:sz="4" w:space="0" w:color="000000"/>
              <w:right w:val="nil"/>
            </w:tcBorders>
          </w:tcPr>
          <w:p w:rsidR="00B71076" w:rsidRPr="00E44F78" w:rsidRDefault="00B71076" w:rsidP="00B71076">
            <w:pPr>
              <w:rPr>
                <w:rFonts w:ascii="Times New Roman" w:eastAsia="Times New Roman" w:hAnsi="Times New Roman" w:cs="Times New Roman"/>
                <w:color w:val="000000" w:themeColor="text1"/>
                <w:sz w:val="28"/>
              </w:rPr>
            </w:pPr>
          </w:p>
        </w:tc>
        <w:tc>
          <w:tcPr>
            <w:tcW w:w="0" w:type="auto"/>
            <w:vMerge/>
            <w:tcBorders>
              <w:top w:val="nil"/>
              <w:left w:val="nil"/>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r>
      <w:tr w:rsidR="00B71076" w:rsidRPr="00E44F78" w:rsidTr="0057571D">
        <w:trPr>
          <w:trHeight w:val="324"/>
        </w:trPr>
        <w:tc>
          <w:tcPr>
            <w:tcW w:w="1412"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ind w:left="50"/>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b/>
                <w:color w:val="000000" w:themeColor="text1"/>
                <w:sz w:val="20"/>
              </w:rPr>
              <w:t xml:space="preserve"> </w:t>
            </w:r>
          </w:p>
        </w:tc>
        <w:tc>
          <w:tcPr>
            <w:tcW w:w="10370" w:type="dxa"/>
            <w:gridSpan w:val="10"/>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ind w:left="1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b/>
                <w:color w:val="000000" w:themeColor="text1"/>
                <w:sz w:val="20"/>
              </w:rPr>
              <w:t>КЛЮЧЕВЫЕ ПОКАЗАТЕЛИ</w:t>
            </w:r>
            <w:r w:rsidRPr="00E44F78">
              <w:rPr>
                <w:rFonts w:ascii="Times New Roman" w:eastAsia="Times New Roman" w:hAnsi="Times New Roman" w:cs="Times New Roman"/>
                <w:color w:val="000000" w:themeColor="text1"/>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ind w:left="73"/>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b/>
                <w:color w:val="000000" w:themeColor="text1"/>
                <w:sz w:val="20"/>
              </w:rPr>
              <w:t xml:space="preserve"> </w:t>
            </w:r>
          </w:p>
        </w:tc>
        <w:tc>
          <w:tcPr>
            <w:tcW w:w="282" w:type="dxa"/>
            <w:tcBorders>
              <w:top w:val="single" w:sz="4" w:space="0" w:color="000000"/>
              <w:left w:val="single" w:sz="4" w:space="0" w:color="000000"/>
              <w:bottom w:val="single" w:sz="4" w:space="0" w:color="000000"/>
              <w:right w:val="nil"/>
            </w:tcBorders>
          </w:tcPr>
          <w:p w:rsidR="00B71076" w:rsidRPr="00E44F78" w:rsidRDefault="00B71076" w:rsidP="00B71076">
            <w:pPr>
              <w:rPr>
                <w:rFonts w:ascii="Times New Roman" w:eastAsia="Times New Roman" w:hAnsi="Times New Roman" w:cs="Times New Roman"/>
                <w:color w:val="000000" w:themeColor="text1"/>
                <w:sz w:val="28"/>
              </w:rPr>
            </w:pPr>
          </w:p>
        </w:tc>
        <w:tc>
          <w:tcPr>
            <w:tcW w:w="1476" w:type="dxa"/>
            <w:tcBorders>
              <w:top w:val="single" w:sz="4" w:space="0" w:color="000000"/>
              <w:left w:val="nil"/>
              <w:bottom w:val="single" w:sz="4" w:space="0" w:color="000000"/>
              <w:right w:val="single" w:sz="4" w:space="0" w:color="000000"/>
            </w:tcBorders>
          </w:tcPr>
          <w:p w:rsidR="00B71076" w:rsidRPr="00E44F78" w:rsidRDefault="00B71076" w:rsidP="00B71076">
            <w:pPr>
              <w:ind w:left="602"/>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b/>
                <w:color w:val="000000" w:themeColor="text1"/>
                <w:sz w:val="20"/>
              </w:rPr>
              <w:t xml:space="preserve"> </w:t>
            </w:r>
          </w:p>
        </w:tc>
      </w:tr>
      <w:tr w:rsidR="00B71076" w:rsidRPr="00E44F78" w:rsidTr="0057571D">
        <w:trPr>
          <w:trHeight w:val="715"/>
        </w:trPr>
        <w:tc>
          <w:tcPr>
            <w:tcW w:w="1412"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b/>
                <w:color w:val="000000" w:themeColor="text1"/>
                <w:sz w:val="20"/>
              </w:rPr>
              <w:t xml:space="preserve">1 </w:t>
            </w:r>
          </w:p>
        </w:tc>
        <w:tc>
          <w:tcPr>
            <w:tcW w:w="12069" w:type="dxa"/>
            <w:gridSpan w:val="12"/>
            <w:tcBorders>
              <w:top w:val="single" w:sz="4" w:space="0" w:color="000000"/>
              <w:left w:val="single" w:sz="4" w:space="0" w:color="000000"/>
              <w:bottom w:val="single" w:sz="4" w:space="0" w:color="000000"/>
              <w:right w:val="nil"/>
            </w:tcBorders>
            <w:vAlign w:val="center"/>
          </w:tcPr>
          <w:p w:rsidR="00B71076" w:rsidRPr="00E44F78" w:rsidRDefault="00B71076" w:rsidP="00B71076">
            <w:pPr>
              <w:ind w:left="1952" w:right="376"/>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b/>
                <w:color w:val="000000" w:themeColor="text1"/>
                <w:sz w:val="20"/>
              </w:rPr>
              <w:t xml:space="preserve">Показатели, отражающие уровень минимизации вреда (ущерба) охраняемым законом ценностям,  уровень устранения риска причинения вреда (ущерба) </w:t>
            </w:r>
          </w:p>
        </w:tc>
        <w:tc>
          <w:tcPr>
            <w:tcW w:w="1476" w:type="dxa"/>
            <w:tcBorders>
              <w:top w:val="single" w:sz="4" w:space="0" w:color="000000"/>
              <w:left w:val="nil"/>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r>
      <w:tr w:rsidR="00B71076" w:rsidRPr="00E44F78" w:rsidTr="0057571D">
        <w:trPr>
          <w:trHeight w:val="3462"/>
        </w:trPr>
        <w:tc>
          <w:tcPr>
            <w:tcW w:w="1412"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lastRenderedPageBreak/>
              <w:t xml:space="preserve">1.1. </w:t>
            </w:r>
          </w:p>
        </w:tc>
        <w:tc>
          <w:tcPr>
            <w:tcW w:w="2566"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ind w:left="110" w:right="89"/>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p>
        </w:tc>
        <w:tc>
          <w:tcPr>
            <w:tcW w:w="853"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156"/>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Сп*10</w:t>
            </w:r>
          </w:p>
          <w:p w:rsidR="00B71076" w:rsidRPr="00E44F78" w:rsidRDefault="00B71076" w:rsidP="00B71076">
            <w:pPr>
              <w:ind w:left="127"/>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0/ ВРП </w:t>
            </w:r>
          </w:p>
        </w:tc>
        <w:tc>
          <w:tcPr>
            <w:tcW w:w="2976"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ind w:left="110" w:right="77"/>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w:t>
            </w:r>
          </w:p>
        </w:tc>
        <w:tc>
          <w:tcPr>
            <w:tcW w:w="713"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48"/>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52"/>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50"/>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55"/>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49"/>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1699" w:type="dxa"/>
            <w:gridSpan w:val="2"/>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Статистические данные </w:t>
            </w:r>
          </w:p>
          <w:p w:rsidR="00B71076" w:rsidRPr="00E44F78" w:rsidRDefault="00B71076" w:rsidP="00B71076">
            <w:pPr>
              <w:ind w:right="12"/>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контрольного </w:t>
            </w:r>
          </w:p>
          <w:p w:rsidR="00B71076" w:rsidRPr="00E44F78" w:rsidRDefault="00B71076" w:rsidP="00B71076">
            <w:pPr>
              <w:spacing w:after="2" w:line="237" w:lineRule="auto"/>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органа: журнал распоряжений, </w:t>
            </w:r>
          </w:p>
          <w:p w:rsidR="00B71076" w:rsidRPr="00E44F78" w:rsidRDefault="00B71076" w:rsidP="00B71076">
            <w:pPr>
              <w:ind w:left="149"/>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реестр проверок </w:t>
            </w:r>
          </w:p>
          <w:p w:rsidR="00B71076" w:rsidRPr="00E44F78" w:rsidRDefault="00B71076" w:rsidP="00B71076">
            <w:pPr>
              <w:spacing w:after="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статистические данные </w:t>
            </w:r>
          </w:p>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(Управления статистики РК) </w:t>
            </w:r>
          </w:p>
        </w:tc>
        <w:tc>
          <w:tcPr>
            <w:tcW w:w="1476"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47"/>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r>
    </w:tbl>
    <w:p w:rsidR="00B71076" w:rsidRPr="00E44F78" w:rsidRDefault="00B71076" w:rsidP="00B71076">
      <w:pPr>
        <w:spacing w:after="0"/>
        <w:ind w:left="-1133" w:right="15702"/>
        <w:rPr>
          <w:rFonts w:ascii="Times New Roman" w:eastAsia="Times New Roman" w:hAnsi="Times New Roman" w:cs="Times New Roman"/>
          <w:color w:val="000000" w:themeColor="text1"/>
          <w:sz w:val="28"/>
          <w:lang w:eastAsia="ru-RU"/>
        </w:rPr>
      </w:pPr>
    </w:p>
    <w:tbl>
      <w:tblPr>
        <w:tblStyle w:val="TableGrid"/>
        <w:tblW w:w="14957" w:type="dxa"/>
        <w:tblInd w:w="-14" w:type="dxa"/>
        <w:tblCellMar>
          <w:top w:w="47" w:type="dxa"/>
          <w:left w:w="110" w:type="dxa"/>
          <w:right w:w="55" w:type="dxa"/>
        </w:tblCellMar>
        <w:tblLook w:val="04A0" w:firstRow="1" w:lastRow="0" w:firstColumn="1" w:lastColumn="0" w:noHBand="0" w:noVBand="1"/>
      </w:tblPr>
      <w:tblGrid>
        <w:gridCol w:w="1412"/>
        <w:gridCol w:w="2566"/>
        <w:gridCol w:w="853"/>
        <w:gridCol w:w="2976"/>
        <w:gridCol w:w="713"/>
        <w:gridCol w:w="991"/>
        <w:gridCol w:w="710"/>
        <w:gridCol w:w="722"/>
        <w:gridCol w:w="848"/>
        <w:gridCol w:w="1709"/>
        <w:gridCol w:w="1457"/>
      </w:tblGrid>
      <w:tr w:rsidR="00B71076" w:rsidRPr="00E44F78" w:rsidTr="0057571D">
        <w:trPr>
          <w:trHeight w:val="1392"/>
        </w:trPr>
        <w:tc>
          <w:tcPr>
            <w:tcW w:w="1412"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2566"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регионального продукта </w:t>
            </w:r>
          </w:p>
        </w:tc>
        <w:tc>
          <w:tcPr>
            <w:tcW w:w="853"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2976"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spacing w:after="1" w:line="239" w:lineRule="auto"/>
              <w:ind w:right="23"/>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B71076" w:rsidRPr="00E44F78" w:rsidRDefault="00B71076" w:rsidP="00B71076">
            <w:pPr>
              <w:ind w:right="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991"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710"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722"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848"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1709"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1457"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r>
      <w:tr w:rsidR="00B71076" w:rsidRPr="00E44F78" w:rsidTr="0057571D">
        <w:trPr>
          <w:trHeight w:val="3920"/>
        </w:trPr>
        <w:tc>
          <w:tcPr>
            <w:tcW w:w="1412"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57"/>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lastRenderedPageBreak/>
              <w:t xml:space="preserve">1.2. </w:t>
            </w:r>
          </w:p>
        </w:tc>
        <w:tc>
          <w:tcPr>
            <w:tcW w:w="2566"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112"/>
              <w:jc w:val="both"/>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spacing w:after="2" w:line="237" w:lineRule="auto"/>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Кспв*1 00% / </w:t>
            </w:r>
          </w:p>
          <w:p w:rsidR="00B71076" w:rsidRPr="00E44F78" w:rsidRDefault="00B71076" w:rsidP="00B71076">
            <w:pPr>
              <w:ind w:right="56"/>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Ксн </w:t>
            </w:r>
          </w:p>
        </w:tc>
        <w:tc>
          <w:tcPr>
            <w:tcW w:w="2976"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Кспв - количества выявленных случаев нарушений </w:t>
            </w:r>
          </w:p>
          <w:p w:rsidR="00B71076" w:rsidRPr="00E44F78" w:rsidRDefault="00B71076" w:rsidP="00B71076">
            <w:pPr>
              <w:ind w:right="53"/>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обязательных требований, </w:t>
            </w:r>
          </w:p>
          <w:p w:rsidR="00B71076" w:rsidRPr="00E44F78" w:rsidRDefault="00B71076" w:rsidP="00B71076">
            <w:pPr>
              <w:ind w:right="55"/>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повлекших причинение вреда </w:t>
            </w:r>
          </w:p>
          <w:p w:rsidR="00B71076" w:rsidRPr="00E44F78" w:rsidRDefault="00B71076" w:rsidP="00B71076">
            <w:pPr>
              <w:ind w:right="55"/>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жизни, здоровью граждан, </w:t>
            </w:r>
          </w:p>
          <w:p w:rsidR="00B71076" w:rsidRPr="00E44F78" w:rsidRDefault="00B71076" w:rsidP="00B71076">
            <w:pPr>
              <w:ind w:right="55"/>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которые подтверждены </w:t>
            </w:r>
          </w:p>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вступившими в законную силу решениями суда; </w:t>
            </w:r>
          </w:p>
          <w:p w:rsidR="00B71076" w:rsidRPr="00E44F78" w:rsidRDefault="00B71076" w:rsidP="00B71076">
            <w:pPr>
              <w:ind w:right="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p w:rsidR="00B71076" w:rsidRPr="00E44F78" w:rsidRDefault="00B71076" w:rsidP="00B71076">
            <w:pPr>
              <w:ind w:left="5" w:right="7"/>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К сн-  общее количество случаев нарушения </w:t>
            </w:r>
          </w:p>
          <w:p w:rsidR="00B71076" w:rsidRPr="00E44F78" w:rsidRDefault="00B71076" w:rsidP="00B71076">
            <w:pPr>
              <w:ind w:right="53"/>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обязательных требований, </w:t>
            </w:r>
          </w:p>
          <w:p w:rsidR="00B71076" w:rsidRPr="00E44F78" w:rsidRDefault="00B71076" w:rsidP="00B71076">
            <w:pPr>
              <w:spacing w:after="2" w:line="237" w:lineRule="auto"/>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выявленных по результатам проверок </w:t>
            </w:r>
          </w:p>
          <w:p w:rsidR="00B71076" w:rsidRPr="00E44F78" w:rsidRDefault="00B71076" w:rsidP="00B71076">
            <w:pPr>
              <w:ind w:right="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p w:rsidR="00B71076" w:rsidRPr="00E44F78" w:rsidRDefault="00B71076" w:rsidP="00B71076">
            <w:pPr>
              <w:ind w:right="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p w:rsidR="00B71076" w:rsidRPr="00E44F78" w:rsidRDefault="00B71076" w:rsidP="00B71076">
            <w:pPr>
              <w:ind w:right="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8"/>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3"/>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5"/>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722"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22"/>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37"/>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1709"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411" w:hanging="365"/>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Статистические данные </w:t>
            </w:r>
          </w:p>
          <w:p w:rsidR="00B71076" w:rsidRPr="00E44F78" w:rsidRDefault="00B71076" w:rsidP="00B71076">
            <w:pPr>
              <w:spacing w:after="2" w:line="237" w:lineRule="auto"/>
              <w:ind w:left="441" w:hanging="302"/>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контрольного органа  </w:t>
            </w:r>
          </w:p>
          <w:p w:rsidR="00B71076" w:rsidRPr="00E44F78" w:rsidRDefault="00B71076" w:rsidP="00B71076">
            <w:pPr>
              <w:ind w:left="91" w:hanging="86"/>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данные  ГАС РФ  «Правосудие». </w:t>
            </w:r>
          </w:p>
          <w:p w:rsidR="00B71076" w:rsidRPr="00E44F78" w:rsidRDefault="00B71076" w:rsidP="00B71076">
            <w:pPr>
              <w:ind w:right="44"/>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27"/>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r>
      <w:tr w:rsidR="00B71076" w:rsidRPr="00E44F78" w:rsidTr="0057571D">
        <w:trPr>
          <w:trHeight w:val="456"/>
        </w:trPr>
        <w:tc>
          <w:tcPr>
            <w:tcW w:w="1412"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ind w:right="5"/>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b/>
                <w:color w:val="000000" w:themeColor="text1"/>
                <w:sz w:val="20"/>
              </w:rPr>
              <w:t xml:space="preserve"> </w:t>
            </w:r>
          </w:p>
        </w:tc>
        <w:tc>
          <w:tcPr>
            <w:tcW w:w="13545" w:type="dxa"/>
            <w:gridSpan w:val="10"/>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108"/>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b/>
                <w:color w:val="000000" w:themeColor="text1"/>
                <w:sz w:val="20"/>
              </w:rPr>
              <w:t>ИНДИКАТИВНЫЕ ПОКАЗАТЕЛИ</w:t>
            </w:r>
            <w:r w:rsidRPr="00E44F78">
              <w:rPr>
                <w:rFonts w:ascii="Times New Roman" w:eastAsia="Times New Roman" w:hAnsi="Times New Roman" w:cs="Times New Roman"/>
                <w:color w:val="000000" w:themeColor="text1"/>
                <w:sz w:val="20"/>
              </w:rPr>
              <w:t xml:space="preserve"> </w:t>
            </w:r>
            <w:r w:rsidRPr="00E44F78">
              <w:rPr>
                <w:rFonts w:ascii="Times New Roman" w:eastAsia="Times New Roman" w:hAnsi="Times New Roman" w:cs="Times New Roman"/>
                <w:b/>
                <w:color w:val="000000" w:themeColor="text1"/>
                <w:sz w:val="20"/>
              </w:rPr>
              <w:t xml:space="preserve"> </w:t>
            </w:r>
          </w:p>
        </w:tc>
      </w:tr>
      <w:tr w:rsidR="00B71076" w:rsidRPr="00E44F78" w:rsidTr="0057571D">
        <w:trPr>
          <w:trHeight w:val="701"/>
        </w:trPr>
        <w:tc>
          <w:tcPr>
            <w:tcW w:w="1412"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57"/>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b/>
                <w:color w:val="000000" w:themeColor="text1"/>
                <w:sz w:val="20"/>
              </w:rPr>
              <w:t xml:space="preserve">2 </w:t>
            </w:r>
          </w:p>
        </w:tc>
        <w:tc>
          <w:tcPr>
            <w:tcW w:w="13545" w:type="dxa"/>
            <w:gridSpan w:val="10"/>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ind w:left="22" w:right="33" w:hanging="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b/>
                <w:color w:val="000000" w:themeColor="text1"/>
                <w:sz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tc>
      </w:tr>
      <w:tr w:rsidR="00B71076" w:rsidRPr="00E44F78" w:rsidTr="0057571D">
        <w:trPr>
          <w:trHeight w:val="324"/>
        </w:trPr>
        <w:tc>
          <w:tcPr>
            <w:tcW w:w="1412"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ind w:right="5"/>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b/>
                <w:color w:val="000000" w:themeColor="text1"/>
                <w:sz w:val="20"/>
              </w:rPr>
              <w:t xml:space="preserve"> </w:t>
            </w:r>
          </w:p>
        </w:tc>
        <w:tc>
          <w:tcPr>
            <w:tcW w:w="10379" w:type="dxa"/>
            <w:gridSpan w:val="8"/>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ind w:right="58"/>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b/>
                <w:color w:val="000000" w:themeColor="text1"/>
                <w:sz w:val="20"/>
              </w:rPr>
              <w:t xml:space="preserve">                                  2.1. Контрольные мероприятия при взаимодействии с контролируемым лицом</w:t>
            </w:r>
            <w:r w:rsidRPr="00E44F78">
              <w:rPr>
                <w:rFonts w:ascii="Times New Roman" w:eastAsia="Times New Roman" w:hAnsi="Times New Roman" w:cs="Times New Roman"/>
                <w:color w:val="000000" w:themeColor="text1"/>
                <w:sz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b/>
                <w:color w:val="000000" w:themeColor="text1"/>
                <w:sz w:val="20"/>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ind w:left="2"/>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b/>
                <w:color w:val="000000" w:themeColor="text1"/>
                <w:sz w:val="20"/>
              </w:rPr>
              <w:t xml:space="preserve"> </w:t>
            </w:r>
          </w:p>
        </w:tc>
      </w:tr>
      <w:tr w:rsidR="00B71076" w:rsidRPr="00E44F78" w:rsidTr="0057571D">
        <w:trPr>
          <w:trHeight w:val="2770"/>
        </w:trPr>
        <w:tc>
          <w:tcPr>
            <w:tcW w:w="1412"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55"/>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2.1.1. </w:t>
            </w:r>
          </w:p>
        </w:tc>
        <w:tc>
          <w:tcPr>
            <w:tcW w:w="2566"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ind w:right="106"/>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 проведенных в рамках осуществления  муниципального </w:t>
            </w:r>
          </w:p>
        </w:tc>
        <w:tc>
          <w:tcPr>
            <w:tcW w:w="853"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46"/>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Пву*1</w:t>
            </w:r>
          </w:p>
          <w:p w:rsidR="00B71076" w:rsidRPr="00E44F78" w:rsidRDefault="00B71076" w:rsidP="00B71076">
            <w:pPr>
              <w:ind w:right="56"/>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00% / </w:t>
            </w:r>
          </w:p>
          <w:p w:rsidR="00B71076" w:rsidRPr="00E44F78" w:rsidRDefault="00B71076" w:rsidP="00B71076">
            <w:pPr>
              <w:ind w:right="56"/>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Пок </w:t>
            </w:r>
          </w:p>
        </w:tc>
        <w:tc>
          <w:tcPr>
            <w:tcW w:w="2976"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Пву – количество контрольных мероприятий в рамках </w:t>
            </w:r>
          </w:p>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муниципального жилищного контроля, проведенных в </w:t>
            </w:r>
          </w:p>
          <w:p w:rsidR="00B71076" w:rsidRPr="00E44F78" w:rsidRDefault="00B71076" w:rsidP="00B71076">
            <w:pPr>
              <w:ind w:right="56"/>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установленные сроки </w:t>
            </w:r>
          </w:p>
          <w:p w:rsidR="00B71076" w:rsidRPr="00E44F78" w:rsidRDefault="00B71076" w:rsidP="00B71076">
            <w:pPr>
              <w:ind w:right="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p w:rsidR="00B71076" w:rsidRPr="00E44F78" w:rsidRDefault="00B71076" w:rsidP="00B71076">
            <w:pPr>
              <w:ind w:left="228" w:right="282" w:firstLine="108"/>
              <w:jc w:val="both"/>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Пок – общее количество проведенных контрольных мероприятий  в рамках </w:t>
            </w:r>
          </w:p>
          <w:p w:rsidR="00B71076" w:rsidRPr="00E44F78" w:rsidRDefault="00B71076" w:rsidP="00B71076">
            <w:pPr>
              <w:ind w:right="54"/>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муниципального жилищного </w:t>
            </w:r>
          </w:p>
          <w:p w:rsidR="00B71076" w:rsidRPr="00E44F78" w:rsidRDefault="00B71076" w:rsidP="00B71076">
            <w:pPr>
              <w:ind w:right="53"/>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контроля  </w:t>
            </w:r>
          </w:p>
        </w:tc>
        <w:tc>
          <w:tcPr>
            <w:tcW w:w="713"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8"/>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3"/>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5"/>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722"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7"/>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27"/>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1709"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19"/>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Статистические данные контрольного органа </w:t>
            </w:r>
          </w:p>
        </w:tc>
        <w:tc>
          <w:tcPr>
            <w:tcW w:w="1457"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1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r>
    </w:tbl>
    <w:p w:rsidR="00B71076" w:rsidRPr="00E44F78" w:rsidRDefault="00B71076" w:rsidP="00B71076">
      <w:pPr>
        <w:spacing w:after="0"/>
        <w:ind w:left="-1133" w:right="15702"/>
        <w:rPr>
          <w:rFonts w:ascii="Times New Roman" w:eastAsia="Times New Roman" w:hAnsi="Times New Roman" w:cs="Times New Roman"/>
          <w:color w:val="000000" w:themeColor="text1"/>
          <w:sz w:val="28"/>
          <w:lang w:eastAsia="ru-RU"/>
        </w:rPr>
      </w:pPr>
    </w:p>
    <w:tbl>
      <w:tblPr>
        <w:tblStyle w:val="TableGrid"/>
        <w:tblW w:w="14957" w:type="dxa"/>
        <w:tblInd w:w="-14" w:type="dxa"/>
        <w:tblCellMar>
          <w:top w:w="42" w:type="dxa"/>
          <w:left w:w="94" w:type="dxa"/>
        </w:tblCellMar>
        <w:tblLook w:val="04A0" w:firstRow="1" w:lastRow="0" w:firstColumn="1" w:lastColumn="0" w:noHBand="0" w:noVBand="1"/>
      </w:tblPr>
      <w:tblGrid>
        <w:gridCol w:w="1411"/>
        <w:gridCol w:w="2566"/>
        <w:gridCol w:w="853"/>
        <w:gridCol w:w="2976"/>
        <w:gridCol w:w="713"/>
        <w:gridCol w:w="991"/>
        <w:gridCol w:w="710"/>
        <w:gridCol w:w="737"/>
        <w:gridCol w:w="853"/>
        <w:gridCol w:w="1709"/>
        <w:gridCol w:w="1438"/>
      </w:tblGrid>
      <w:tr w:rsidR="00B71076" w:rsidRPr="00E44F78" w:rsidTr="0057571D">
        <w:trPr>
          <w:trHeight w:val="1865"/>
        </w:trPr>
        <w:tc>
          <w:tcPr>
            <w:tcW w:w="1412" w:type="dxa"/>
            <w:tcBorders>
              <w:top w:val="nil"/>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2566" w:type="dxa"/>
            <w:tcBorders>
              <w:top w:val="nil"/>
              <w:left w:val="single" w:sz="4" w:space="0" w:color="000000"/>
              <w:bottom w:val="single" w:sz="4" w:space="0" w:color="000000"/>
              <w:right w:val="single" w:sz="4" w:space="0" w:color="000000"/>
            </w:tcBorders>
          </w:tcPr>
          <w:p w:rsidR="00B71076" w:rsidRPr="00E44F78" w:rsidRDefault="00B71076" w:rsidP="00B71076">
            <w:pPr>
              <w:ind w:left="2"/>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жилищного контроля </w:t>
            </w:r>
          </w:p>
        </w:tc>
        <w:tc>
          <w:tcPr>
            <w:tcW w:w="853" w:type="dxa"/>
            <w:tcBorders>
              <w:top w:val="nil"/>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2976" w:type="dxa"/>
            <w:tcBorders>
              <w:top w:val="nil"/>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713" w:type="dxa"/>
            <w:tcBorders>
              <w:top w:val="nil"/>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991" w:type="dxa"/>
            <w:tcBorders>
              <w:top w:val="nil"/>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710" w:type="dxa"/>
            <w:tcBorders>
              <w:top w:val="nil"/>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737" w:type="dxa"/>
            <w:tcBorders>
              <w:top w:val="nil"/>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853" w:type="dxa"/>
            <w:tcBorders>
              <w:top w:val="nil"/>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1709" w:type="dxa"/>
            <w:tcBorders>
              <w:top w:val="nil"/>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1438" w:type="dxa"/>
            <w:tcBorders>
              <w:top w:val="nil"/>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r>
      <w:tr w:rsidR="00B71076" w:rsidRPr="00E44F78" w:rsidTr="0057571D">
        <w:trPr>
          <w:trHeight w:val="2542"/>
        </w:trPr>
        <w:tc>
          <w:tcPr>
            <w:tcW w:w="1412"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16"/>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2.1.2. </w:t>
            </w:r>
          </w:p>
        </w:tc>
        <w:tc>
          <w:tcPr>
            <w:tcW w:w="2566"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ind w:left="2" w:right="137"/>
              <w:jc w:val="both"/>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 </w:t>
            </w:r>
          </w:p>
        </w:tc>
        <w:tc>
          <w:tcPr>
            <w:tcW w:w="853"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36"/>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ПРн*1</w:t>
            </w:r>
          </w:p>
          <w:p w:rsidR="00B71076" w:rsidRPr="00E44F78" w:rsidRDefault="00B71076" w:rsidP="00B71076">
            <w:pPr>
              <w:ind w:right="17"/>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00% / </w:t>
            </w:r>
          </w:p>
          <w:p w:rsidR="00B71076" w:rsidRPr="00E44F78" w:rsidRDefault="00B71076" w:rsidP="00B71076">
            <w:pPr>
              <w:ind w:right="18"/>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ПРо </w:t>
            </w:r>
          </w:p>
        </w:tc>
        <w:tc>
          <w:tcPr>
            <w:tcW w:w="2976"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ПРн- количество предписаний, признанных незаконными в судебном порядке; </w:t>
            </w:r>
          </w:p>
          <w:p w:rsidR="00B71076" w:rsidRPr="00E44F78" w:rsidRDefault="00B71076" w:rsidP="00B71076">
            <w:pPr>
              <w:ind w:left="38"/>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Про- общее количеству предписаний, выданных в ходе </w:t>
            </w:r>
          </w:p>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муниципального жилищного контроля  </w:t>
            </w:r>
          </w:p>
          <w:p w:rsidR="00B71076" w:rsidRPr="00E44F78" w:rsidRDefault="00B71076" w:rsidP="00B71076">
            <w:pPr>
              <w:ind w:left="38"/>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3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36"/>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34"/>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3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853"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32"/>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1709"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Статистические данные </w:t>
            </w:r>
          </w:p>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контрольного органа </w:t>
            </w:r>
          </w:p>
        </w:tc>
        <w:tc>
          <w:tcPr>
            <w:tcW w:w="1438"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3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r>
      <w:tr w:rsidR="00B71076" w:rsidRPr="00E44F78" w:rsidTr="0057571D">
        <w:trPr>
          <w:trHeight w:val="2079"/>
        </w:trPr>
        <w:tc>
          <w:tcPr>
            <w:tcW w:w="1412"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16"/>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2.1.3. </w:t>
            </w:r>
          </w:p>
        </w:tc>
        <w:tc>
          <w:tcPr>
            <w:tcW w:w="2566"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2"/>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Доля контрольных мероприятий , проведенных рамках муниципального жилищного контроля, результаты которых были признаны недействительными </w:t>
            </w:r>
          </w:p>
        </w:tc>
        <w:tc>
          <w:tcPr>
            <w:tcW w:w="853"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Ппн*1</w:t>
            </w:r>
          </w:p>
          <w:p w:rsidR="00B71076" w:rsidRPr="00E44F78" w:rsidRDefault="00B71076" w:rsidP="00B71076">
            <w:pP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00%  / </w:t>
            </w:r>
          </w:p>
          <w:p w:rsidR="00B71076" w:rsidRPr="00E44F78" w:rsidRDefault="00B71076" w:rsidP="00B71076">
            <w:pP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Пок </w:t>
            </w:r>
          </w:p>
        </w:tc>
        <w:tc>
          <w:tcPr>
            <w:tcW w:w="2976"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Ппн – количество контрольных мероприятий, результаты </w:t>
            </w:r>
          </w:p>
          <w:p w:rsidR="00B71076" w:rsidRPr="00E44F78" w:rsidRDefault="00B71076" w:rsidP="00B71076">
            <w:pPr>
              <w:spacing w:after="2" w:line="238" w:lineRule="auto"/>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которых были признаны недействительными; </w:t>
            </w:r>
          </w:p>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Пок - общему количество контрольных мероприятий , проведенных в рамках  </w:t>
            </w:r>
          </w:p>
          <w:p w:rsidR="00B71076" w:rsidRPr="00E44F78" w:rsidRDefault="00B71076" w:rsidP="00B71076">
            <w:pPr>
              <w:ind w:right="15"/>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муниципального жилищного </w:t>
            </w:r>
          </w:p>
          <w:p w:rsidR="00B71076" w:rsidRPr="00E44F78" w:rsidRDefault="00B71076" w:rsidP="00B71076">
            <w:pPr>
              <w:ind w:right="14"/>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контроля </w:t>
            </w:r>
          </w:p>
        </w:tc>
        <w:tc>
          <w:tcPr>
            <w:tcW w:w="713"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3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36"/>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34"/>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3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853"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32"/>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1709" w:type="dxa"/>
            <w:tcBorders>
              <w:top w:val="single" w:sz="4" w:space="0" w:color="000000"/>
              <w:left w:val="single" w:sz="4" w:space="0" w:color="000000"/>
              <w:bottom w:val="single" w:sz="4" w:space="0" w:color="000000"/>
              <w:right w:val="single" w:sz="4" w:space="0" w:color="000000"/>
            </w:tcBorders>
            <w:vAlign w:val="bottom"/>
          </w:tcPr>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Статистические данные </w:t>
            </w:r>
          </w:p>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контрольного органа </w:t>
            </w:r>
          </w:p>
          <w:p w:rsidR="00B71076" w:rsidRPr="00E44F78" w:rsidRDefault="00B71076" w:rsidP="00B71076">
            <w:pPr>
              <w:ind w:left="38"/>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r>
      <w:tr w:rsidR="00B71076" w:rsidRPr="00E44F78" w:rsidTr="0057571D">
        <w:trPr>
          <w:trHeight w:val="3231"/>
        </w:trPr>
        <w:tc>
          <w:tcPr>
            <w:tcW w:w="1412"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16"/>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lastRenderedPageBreak/>
              <w:t xml:space="preserve">2.1.4. </w:t>
            </w:r>
          </w:p>
        </w:tc>
        <w:tc>
          <w:tcPr>
            <w:tcW w:w="2566"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spacing w:line="239" w:lineRule="auto"/>
              <w:ind w:left="2" w:right="79"/>
              <w:jc w:val="both"/>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w:t>
            </w:r>
          </w:p>
          <w:p w:rsidR="00B71076" w:rsidRPr="00E44F78" w:rsidRDefault="00B71076" w:rsidP="00B71076">
            <w:pPr>
              <w:ind w:left="2"/>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лицам органа муниципального жилищного контроля, </w:t>
            </w:r>
          </w:p>
        </w:tc>
        <w:tc>
          <w:tcPr>
            <w:tcW w:w="853"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48"/>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Псн*1</w:t>
            </w:r>
          </w:p>
          <w:p w:rsidR="00B71076" w:rsidRPr="00E44F78" w:rsidRDefault="00B71076" w:rsidP="00B71076">
            <w:pPr>
              <w:ind w:right="17"/>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00%  </w:t>
            </w:r>
          </w:p>
          <w:p w:rsidR="00B71076" w:rsidRPr="00E44F78" w:rsidRDefault="00B71076" w:rsidP="00B71076">
            <w:pPr>
              <w:ind w:right="16"/>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/Пок </w:t>
            </w:r>
          </w:p>
        </w:tc>
        <w:tc>
          <w:tcPr>
            <w:tcW w:w="2976"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ind w:left="20" w:hanging="20"/>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Псн – количество контрольных мероприятий, проведенных в рамках муниципального жилищного контроля, с </w:t>
            </w:r>
          </w:p>
          <w:p w:rsidR="00B71076" w:rsidRPr="00E44F78" w:rsidRDefault="00B71076" w:rsidP="00B71076">
            <w:pPr>
              <w:ind w:right="13"/>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нарушениями требований </w:t>
            </w:r>
          </w:p>
          <w:p w:rsidR="00B71076" w:rsidRPr="00E44F78" w:rsidRDefault="00B71076" w:rsidP="00B71076">
            <w:pPr>
              <w:ind w:left="36"/>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законодательства РФ о порядке </w:t>
            </w:r>
          </w:p>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их проведения, по результатам выявления которых к </w:t>
            </w:r>
          </w:p>
          <w:p w:rsidR="00B71076" w:rsidRPr="00E44F78" w:rsidRDefault="00B71076" w:rsidP="00B71076">
            <w:pPr>
              <w:ind w:right="14"/>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должностным лицам органа </w:t>
            </w:r>
          </w:p>
          <w:p w:rsidR="00B71076" w:rsidRPr="00E44F78" w:rsidRDefault="00B71076" w:rsidP="00B71076">
            <w:pPr>
              <w:ind w:right="15"/>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муниципального жилищного </w:t>
            </w:r>
          </w:p>
          <w:p w:rsidR="00B71076" w:rsidRPr="00E44F78" w:rsidRDefault="00B71076" w:rsidP="00B71076">
            <w:pPr>
              <w:ind w:left="1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контроля, осуществившим такие контрольные </w:t>
            </w:r>
          </w:p>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мероприятия, применены меры дисциплинарного, </w:t>
            </w:r>
          </w:p>
        </w:tc>
        <w:tc>
          <w:tcPr>
            <w:tcW w:w="713"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3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36"/>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34"/>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3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853"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32"/>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1709"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spacing w:after="2" w:line="237" w:lineRule="auto"/>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Статистические данные </w:t>
            </w:r>
          </w:p>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контрольного органа </w:t>
            </w:r>
          </w:p>
          <w:p w:rsidR="00B71076" w:rsidRPr="00E44F78" w:rsidRDefault="00B71076" w:rsidP="00B71076">
            <w:pPr>
              <w:ind w:left="38"/>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r>
      <w:tr w:rsidR="00B71076" w:rsidRPr="00E44F78" w:rsidTr="0057571D">
        <w:trPr>
          <w:trHeight w:val="2312"/>
        </w:trPr>
        <w:tc>
          <w:tcPr>
            <w:tcW w:w="1412"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2566"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spacing w:after="2" w:line="237" w:lineRule="auto"/>
              <w:ind w:left="16"/>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осуществившим такие контрольные мероприятия, </w:t>
            </w:r>
          </w:p>
          <w:p w:rsidR="00B71076" w:rsidRPr="00E44F78" w:rsidRDefault="00B71076" w:rsidP="00B71076">
            <w:pPr>
              <w:ind w:left="16"/>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применены меры дисциплинарного, административного наказания от общего количества проведенных </w:t>
            </w:r>
          </w:p>
          <w:p w:rsidR="00B71076" w:rsidRPr="00E44F78" w:rsidRDefault="00B71076" w:rsidP="00B71076">
            <w:pPr>
              <w:ind w:left="16"/>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контрольных мероприятий </w:t>
            </w:r>
          </w:p>
          <w:p w:rsidR="00B71076" w:rsidRPr="00E44F78" w:rsidRDefault="00B71076" w:rsidP="00B71076">
            <w:pPr>
              <w:ind w:left="16"/>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p w:rsidR="00B71076" w:rsidRPr="00E44F78" w:rsidRDefault="00B71076" w:rsidP="00B71076">
            <w:pPr>
              <w:ind w:left="16"/>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2976"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ind w:right="196"/>
              <w:jc w:val="right"/>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административного наказания    </w:t>
            </w:r>
          </w:p>
          <w:p w:rsidR="00B71076" w:rsidRPr="00E44F78" w:rsidRDefault="00B71076" w:rsidP="00B71076">
            <w:pPr>
              <w:ind w:right="40"/>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Пок- общее количество контрольных мероприятий, проведенных в рамках </w:t>
            </w:r>
          </w:p>
          <w:p w:rsidR="00B71076" w:rsidRPr="00E44F78" w:rsidRDefault="00B71076" w:rsidP="00B71076">
            <w:pPr>
              <w:ind w:right="93"/>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муниципального жилищного </w:t>
            </w:r>
          </w:p>
          <w:p w:rsidR="00B71076" w:rsidRPr="00E44F78" w:rsidRDefault="00B71076" w:rsidP="00B71076">
            <w:pPr>
              <w:ind w:right="92"/>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контроля </w:t>
            </w:r>
          </w:p>
        </w:tc>
        <w:tc>
          <w:tcPr>
            <w:tcW w:w="713"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991"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710"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737"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853"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1709"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1438"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r>
      <w:tr w:rsidR="00B71076" w:rsidRPr="00E44F78" w:rsidTr="0057571D">
        <w:trPr>
          <w:trHeight w:val="543"/>
        </w:trPr>
        <w:tc>
          <w:tcPr>
            <w:tcW w:w="1412"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ind w:right="44"/>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b/>
                <w:color w:val="000000" w:themeColor="text1"/>
                <w:sz w:val="20"/>
              </w:rPr>
              <w:t xml:space="preserve"> </w:t>
            </w:r>
          </w:p>
        </w:tc>
        <w:tc>
          <w:tcPr>
            <w:tcW w:w="8809" w:type="dxa"/>
            <w:gridSpan w:val="6"/>
            <w:tcBorders>
              <w:top w:val="single" w:sz="4" w:space="0" w:color="000000"/>
              <w:left w:val="single" w:sz="4" w:space="0" w:color="000000"/>
              <w:bottom w:val="single" w:sz="4" w:space="0" w:color="000000"/>
              <w:right w:val="nil"/>
            </w:tcBorders>
            <w:vAlign w:val="center"/>
          </w:tcPr>
          <w:p w:rsidR="00B71076" w:rsidRPr="00E44F78" w:rsidRDefault="00B71076" w:rsidP="00B71076">
            <w:pPr>
              <w:ind w:right="75"/>
              <w:jc w:val="right"/>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b/>
                <w:color w:val="000000" w:themeColor="text1"/>
                <w:sz w:val="20"/>
              </w:rPr>
              <w:t>2.2. Мероприятия по контролю без взаимодействия с контролируемым лицом</w:t>
            </w:r>
            <w:r w:rsidRPr="00E44F78">
              <w:rPr>
                <w:rFonts w:ascii="Times New Roman" w:eastAsia="Times New Roman" w:hAnsi="Times New Roman" w:cs="Times New Roman"/>
                <w:color w:val="000000" w:themeColor="text1"/>
                <w:sz w:val="20"/>
              </w:rPr>
              <w:t xml:space="preserve"> </w:t>
            </w:r>
          </w:p>
        </w:tc>
        <w:tc>
          <w:tcPr>
            <w:tcW w:w="1589" w:type="dxa"/>
            <w:gridSpan w:val="2"/>
            <w:tcBorders>
              <w:top w:val="single" w:sz="4" w:space="0" w:color="000000"/>
              <w:left w:val="nil"/>
              <w:bottom w:val="single" w:sz="4" w:space="0" w:color="000000"/>
              <w:right w:val="single" w:sz="7" w:space="0" w:color="000000"/>
            </w:tcBorders>
          </w:tcPr>
          <w:p w:rsidR="00B71076" w:rsidRPr="00E44F78" w:rsidRDefault="00B71076" w:rsidP="00B71076">
            <w:pPr>
              <w:rPr>
                <w:rFonts w:ascii="Times New Roman" w:eastAsia="Times New Roman" w:hAnsi="Times New Roman" w:cs="Times New Roman"/>
                <w:color w:val="000000" w:themeColor="text1"/>
                <w:sz w:val="28"/>
              </w:rPr>
            </w:pPr>
          </w:p>
        </w:tc>
        <w:tc>
          <w:tcPr>
            <w:tcW w:w="1709" w:type="dxa"/>
            <w:tcBorders>
              <w:top w:val="single" w:sz="4" w:space="0" w:color="000000"/>
              <w:left w:val="single" w:sz="7" w:space="0" w:color="000000"/>
              <w:bottom w:val="single" w:sz="4" w:space="0" w:color="000000"/>
              <w:right w:val="single" w:sz="4" w:space="0" w:color="000000"/>
            </w:tcBorders>
            <w:vAlign w:val="center"/>
          </w:tcPr>
          <w:p w:rsidR="00B71076" w:rsidRPr="00E44F78" w:rsidRDefault="00B71076" w:rsidP="00B71076">
            <w:pP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ind w:left="14"/>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r>
      <w:tr w:rsidR="00B71076" w:rsidRPr="00E44F78" w:rsidTr="0057571D">
        <w:trPr>
          <w:trHeight w:val="1390"/>
        </w:trPr>
        <w:tc>
          <w:tcPr>
            <w:tcW w:w="1412"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94"/>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2.2.1. </w:t>
            </w:r>
          </w:p>
        </w:tc>
        <w:tc>
          <w:tcPr>
            <w:tcW w:w="2566"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16"/>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Общее количество контрольных мероприятий   </w:t>
            </w:r>
          </w:p>
        </w:tc>
        <w:tc>
          <w:tcPr>
            <w:tcW w:w="853"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ind w:left="14"/>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статист</w:t>
            </w:r>
          </w:p>
          <w:p w:rsidR="00B71076" w:rsidRPr="00E44F78" w:rsidRDefault="00B71076" w:rsidP="00B71076">
            <w:pPr>
              <w:ind w:left="14"/>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ически</w:t>
            </w:r>
          </w:p>
          <w:p w:rsidR="00B71076" w:rsidRPr="00E44F78" w:rsidRDefault="00B71076" w:rsidP="00B71076">
            <w:pPr>
              <w:ind w:left="14"/>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е </w:t>
            </w:r>
          </w:p>
          <w:p w:rsidR="00B71076" w:rsidRPr="00E44F78" w:rsidRDefault="00B71076" w:rsidP="00B71076">
            <w:pPr>
              <w:ind w:left="14"/>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данные инспек ции </w:t>
            </w:r>
          </w:p>
        </w:tc>
        <w:tc>
          <w:tcPr>
            <w:tcW w:w="2976"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16"/>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Статистические данные органа муниципального жилищного контроля </w:t>
            </w:r>
          </w:p>
        </w:tc>
        <w:tc>
          <w:tcPr>
            <w:tcW w:w="713"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47"/>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42"/>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54"/>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737" w:type="dxa"/>
            <w:tcBorders>
              <w:top w:val="single" w:sz="4" w:space="0" w:color="000000"/>
              <w:left w:val="single" w:sz="4" w:space="0" w:color="000000"/>
              <w:bottom w:val="single" w:sz="4" w:space="0" w:color="000000"/>
              <w:right w:val="single" w:sz="8" w:space="0" w:color="000000"/>
            </w:tcBorders>
            <w:vAlign w:val="center"/>
          </w:tcPr>
          <w:p w:rsidR="00B71076" w:rsidRPr="00E44F78" w:rsidRDefault="00B71076" w:rsidP="00B71076">
            <w:pPr>
              <w:ind w:right="72"/>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853" w:type="dxa"/>
            <w:tcBorders>
              <w:top w:val="single" w:sz="4" w:space="0" w:color="000000"/>
              <w:left w:val="single" w:sz="8" w:space="0" w:color="000000"/>
              <w:bottom w:val="single" w:sz="4" w:space="0" w:color="000000"/>
              <w:right w:val="single" w:sz="7" w:space="0" w:color="000000"/>
            </w:tcBorders>
            <w:vAlign w:val="center"/>
          </w:tcPr>
          <w:p w:rsidR="00B71076" w:rsidRPr="00E44F78" w:rsidRDefault="00B71076" w:rsidP="00B71076">
            <w:pPr>
              <w:ind w:right="73"/>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1709" w:type="dxa"/>
            <w:tcBorders>
              <w:top w:val="single" w:sz="4" w:space="0" w:color="000000"/>
              <w:left w:val="single" w:sz="7" w:space="0" w:color="000000"/>
              <w:bottom w:val="single" w:sz="4" w:space="0" w:color="000000"/>
              <w:right w:val="single" w:sz="4" w:space="0" w:color="000000"/>
            </w:tcBorders>
            <w:vAlign w:val="center"/>
          </w:tcPr>
          <w:p w:rsidR="00B71076" w:rsidRPr="00E44F78" w:rsidRDefault="00B71076" w:rsidP="00B71076">
            <w:pPr>
              <w:ind w:left="432" w:hanging="365"/>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Статистические данные </w:t>
            </w:r>
          </w:p>
          <w:p w:rsidR="00B71076" w:rsidRPr="00E44F78" w:rsidRDefault="00B71076" w:rsidP="00B71076">
            <w:pPr>
              <w:ind w:left="463" w:hanging="302"/>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контрольного органа </w:t>
            </w:r>
          </w:p>
        </w:tc>
        <w:tc>
          <w:tcPr>
            <w:tcW w:w="1438"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57"/>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r>
      <w:tr w:rsidR="00B71076" w:rsidRPr="00E44F78" w:rsidTr="0057571D">
        <w:trPr>
          <w:trHeight w:val="3000"/>
        </w:trPr>
        <w:tc>
          <w:tcPr>
            <w:tcW w:w="1412"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94"/>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lastRenderedPageBreak/>
              <w:t xml:space="preserve">2.2.2. </w:t>
            </w:r>
          </w:p>
        </w:tc>
        <w:tc>
          <w:tcPr>
            <w:tcW w:w="2566"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16" w:right="162"/>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по результатам контрольных мероприятий </w:t>
            </w:r>
          </w:p>
        </w:tc>
        <w:tc>
          <w:tcPr>
            <w:tcW w:w="853"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left="57"/>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ПРМБ</w:t>
            </w:r>
          </w:p>
          <w:p w:rsidR="00B71076" w:rsidRPr="00E44F78" w:rsidRDefault="00B71076" w:rsidP="00B71076">
            <w:pPr>
              <w:ind w:left="62"/>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Вн*10</w:t>
            </w:r>
          </w:p>
          <w:p w:rsidR="00B71076" w:rsidRPr="00E44F78" w:rsidRDefault="00B71076" w:rsidP="00B71076">
            <w:pPr>
              <w:ind w:right="97"/>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0%  / </w:t>
            </w:r>
          </w:p>
          <w:p w:rsidR="00B71076" w:rsidRPr="00E44F78" w:rsidRDefault="00B71076" w:rsidP="00B71076">
            <w:pPr>
              <w:ind w:left="57"/>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ПРМБ</w:t>
            </w:r>
          </w:p>
          <w:p w:rsidR="00B71076" w:rsidRPr="00E44F78" w:rsidRDefault="00B71076" w:rsidP="00B71076">
            <w:pPr>
              <w:ind w:right="92"/>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Во </w:t>
            </w:r>
          </w:p>
        </w:tc>
        <w:tc>
          <w:tcPr>
            <w:tcW w:w="2976"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ПРМБВн–количество предписаний, выданных </w:t>
            </w:r>
          </w:p>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органом муниципального жилищного контроля по </w:t>
            </w:r>
          </w:p>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результатам контрольных мероприятий признанных </w:t>
            </w:r>
          </w:p>
          <w:p w:rsidR="00B71076" w:rsidRPr="00E44F78" w:rsidRDefault="00B71076" w:rsidP="00B71076">
            <w:pPr>
              <w:ind w:right="2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незаконными в судебном порядке </w:t>
            </w:r>
          </w:p>
          <w:p w:rsidR="00B71076" w:rsidRPr="00E44F78" w:rsidRDefault="00B71076" w:rsidP="00B71076">
            <w:pPr>
              <w:ind w:right="40"/>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p w:rsidR="00B71076" w:rsidRPr="00E44F78" w:rsidRDefault="00B71076" w:rsidP="00B71076">
            <w:pPr>
              <w:ind w:left="204" w:firstLine="238"/>
              <w:jc w:val="both"/>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ПРМБВо - количество предписаний, выданных  по </w:t>
            </w:r>
          </w:p>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результатам контрольных мероприятий  </w:t>
            </w:r>
          </w:p>
        </w:tc>
        <w:tc>
          <w:tcPr>
            <w:tcW w:w="713"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47"/>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42"/>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B71076" w:rsidRPr="00E44F78" w:rsidRDefault="00B71076" w:rsidP="00B71076">
            <w:pPr>
              <w:ind w:right="54"/>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737" w:type="dxa"/>
            <w:tcBorders>
              <w:top w:val="single" w:sz="4" w:space="0" w:color="000000"/>
              <w:left w:val="single" w:sz="4" w:space="0" w:color="000000"/>
              <w:bottom w:val="single" w:sz="4" w:space="0" w:color="000000"/>
              <w:right w:val="single" w:sz="8" w:space="0" w:color="000000"/>
            </w:tcBorders>
            <w:vAlign w:val="center"/>
          </w:tcPr>
          <w:p w:rsidR="00B71076" w:rsidRPr="00E44F78" w:rsidRDefault="00B71076" w:rsidP="00B71076">
            <w:pPr>
              <w:ind w:right="62"/>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853" w:type="dxa"/>
            <w:tcBorders>
              <w:top w:val="single" w:sz="4" w:space="0" w:color="000000"/>
              <w:left w:val="single" w:sz="8" w:space="0" w:color="000000"/>
              <w:bottom w:val="single" w:sz="4" w:space="0" w:color="000000"/>
              <w:right w:val="single" w:sz="7" w:space="0" w:color="000000"/>
            </w:tcBorders>
            <w:vAlign w:val="center"/>
          </w:tcPr>
          <w:p w:rsidR="00B71076" w:rsidRPr="00E44F78" w:rsidRDefault="00B71076" w:rsidP="00B71076">
            <w:pPr>
              <w:ind w:right="59"/>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1709" w:type="dxa"/>
            <w:tcBorders>
              <w:top w:val="single" w:sz="4" w:space="0" w:color="000000"/>
              <w:left w:val="single" w:sz="7" w:space="0" w:color="000000"/>
              <w:bottom w:val="single" w:sz="4" w:space="0" w:color="000000"/>
              <w:right w:val="single" w:sz="4" w:space="0" w:color="000000"/>
            </w:tcBorders>
            <w:vAlign w:val="center"/>
          </w:tcPr>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Статистические данные </w:t>
            </w:r>
          </w:p>
          <w:p w:rsidR="00B71076" w:rsidRPr="00E44F78" w:rsidRDefault="00B71076" w:rsidP="00B71076">
            <w:pPr>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контрольного органа </w:t>
            </w:r>
          </w:p>
          <w:p w:rsidR="00B71076" w:rsidRPr="00E44F78" w:rsidRDefault="00B71076" w:rsidP="00B71076">
            <w:pPr>
              <w:ind w:right="51"/>
              <w:jc w:val="center"/>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B71076" w:rsidRPr="00E44F78" w:rsidRDefault="00B71076" w:rsidP="00B71076">
            <w:pPr>
              <w:ind w:left="14"/>
              <w:rPr>
                <w:rFonts w:ascii="Times New Roman" w:eastAsia="Times New Roman" w:hAnsi="Times New Roman" w:cs="Times New Roman"/>
                <w:color w:val="000000" w:themeColor="text1"/>
                <w:sz w:val="28"/>
              </w:rPr>
            </w:pPr>
            <w:r w:rsidRPr="00E44F78">
              <w:rPr>
                <w:rFonts w:ascii="Times New Roman" w:eastAsia="Times New Roman" w:hAnsi="Times New Roman" w:cs="Times New Roman"/>
                <w:color w:val="000000" w:themeColor="text1"/>
                <w:sz w:val="20"/>
              </w:rPr>
              <w:t xml:space="preserve"> </w:t>
            </w:r>
          </w:p>
        </w:tc>
      </w:tr>
    </w:tbl>
    <w:p w:rsidR="00B71076" w:rsidRPr="00E44F78" w:rsidRDefault="00B71076" w:rsidP="00B71076">
      <w:pPr>
        <w:spacing w:after="15"/>
        <w:rPr>
          <w:rFonts w:ascii="Times New Roman" w:eastAsia="Times New Roman" w:hAnsi="Times New Roman" w:cs="Times New Roman"/>
          <w:color w:val="000000" w:themeColor="text1"/>
          <w:sz w:val="28"/>
          <w:lang w:eastAsia="ru-RU"/>
        </w:rPr>
      </w:pPr>
      <w:r w:rsidRPr="00E44F78">
        <w:rPr>
          <w:rFonts w:ascii="Times New Roman" w:eastAsia="Times New Roman" w:hAnsi="Times New Roman" w:cs="Times New Roman"/>
          <w:color w:val="000000" w:themeColor="text1"/>
          <w:lang w:eastAsia="ru-RU"/>
        </w:rPr>
        <w:t xml:space="preserve"> </w:t>
      </w:r>
    </w:p>
    <w:p w:rsidR="00B71076" w:rsidRPr="00E44F78" w:rsidRDefault="00B71076" w:rsidP="00B71076">
      <w:pPr>
        <w:spacing w:after="0"/>
        <w:ind w:right="13964"/>
        <w:jc w:val="right"/>
        <w:rPr>
          <w:rFonts w:ascii="Times New Roman" w:eastAsia="Times New Roman" w:hAnsi="Times New Roman" w:cs="Times New Roman"/>
          <w:color w:val="000000" w:themeColor="text1"/>
          <w:sz w:val="28"/>
          <w:lang w:eastAsia="ru-RU"/>
        </w:rPr>
      </w:pPr>
      <w:r w:rsidRPr="00E44F78">
        <w:rPr>
          <w:rFonts w:ascii="Times New Roman" w:eastAsia="Times New Roman" w:hAnsi="Times New Roman" w:cs="Times New Roman"/>
          <w:color w:val="000000" w:themeColor="text1"/>
          <w:sz w:val="26"/>
          <w:lang w:eastAsia="ru-RU"/>
        </w:rPr>
        <w:t xml:space="preserve"> </w:t>
      </w:r>
    </w:p>
    <w:p w:rsidR="00B71076" w:rsidRPr="00E44F78" w:rsidRDefault="00B71076" w:rsidP="00B71076">
      <w:pPr>
        <w:spacing w:after="0"/>
        <w:ind w:right="13964"/>
        <w:jc w:val="right"/>
        <w:rPr>
          <w:rFonts w:ascii="Times New Roman" w:eastAsia="Times New Roman" w:hAnsi="Times New Roman" w:cs="Times New Roman"/>
          <w:color w:val="000000" w:themeColor="text1"/>
          <w:sz w:val="28"/>
          <w:lang w:eastAsia="ru-RU"/>
        </w:rPr>
      </w:pPr>
      <w:r w:rsidRPr="00E44F78">
        <w:rPr>
          <w:rFonts w:ascii="Times New Roman" w:eastAsia="Times New Roman" w:hAnsi="Times New Roman" w:cs="Times New Roman"/>
          <w:color w:val="000000" w:themeColor="text1"/>
          <w:sz w:val="26"/>
          <w:lang w:eastAsia="ru-RU"/>
        </w:rPr>
        <w:t xml:space="preserve"> </w:t>
      </w:r>
    </w:p>
    <w:p w:rsidR="00B71076" w:rsidRPr="00E44F78" w:rsidRDefault="00B71076" w:rsidP="00B71076">
      <w:pPr>
        <w:rPr>
          <w:color w:val="000000" w:themeColor="text1"/>
        </w:rPr>
      </w:pPr>
    </w:p>
    <w:sectPr w:rsidR="00B71076" w:rsidRPr="00E44F78" w:rsidSect="00B7107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97A" w:rsidRDefault="001D697A" w:rsidP="00B71076">
      <w:pPr>
        <w:spacing w:after="0" w:line="240" w:lineRule="auto"/>
      </w:pPr>
      <w:r>
        <w:separator/>
      </w:r>
    </w:p>
  </w:endnote>
  <w:endnote w:type="continuationSeparator" w:id="0">
    <w:p w:rsidR="001D697A" w:rsidRDefault="001D697A" w:rsidP="00B7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97A" w:rsidRDefault="001D697A" w:rsidP="00B71076">
      <w:pPr>
        <w:spacing w:after="0" w:line="240" w:lineRule="auto"/>
      </w:pPr>
      <w:r>
        <w:separator/>
      </w:r>
    </w:p>
  </w:footnote>
  <w:footnote w:type="continuationSeparator" w:id="0">
    <w:p w:rsidR="001D697A" w:rsidRDefault="001D697A" w:rsidP="00B71076">
      <w:pPr>
        <w:spacing w:after="0" w:line="240" w:lineRule="auto"/>
      </w:pPr>
      <w:r>
        <w:continuationSeparator/>
      </w:r>
    </w:p>
  </w:footnote>
  <w:footnote w:id="1">
    <w:p w:rsidR="006A2352" w:rsidRDefault="006A2352" w:rsidP="00B71076">
      <w:pPr>
        <w:pStyle w:val="footnotedescription"/>
        <w:spacing w:line="246" w:lineRule="auto"/>
        <w:ind w:left="0" w:right="0"/>
      </w:pPr>
      <w:r>
        <w:rPr>
          <w:rStyle w:val="footnotemark"/>
        </w:rPr>
        <w:footnoteRef/>
      </w:r>
      <w:r>
        <w:t xml:space="preserve"> Указанные ключевые показатели вида контроля и их целевые значения, индикативные показатели носят примерный характер. Ключевые показатели вида контроля и их целевые значения, индикативные показатели для вида муниципального контроля утверждаются представительным органом, но их наличие не является обязательным. Обязательность с 1 марта 2022 года с момента вступления в силу статьи 30 Федерального закона №248-Ф</w:t>
      </w:r>
    </w:p>
    <w:p w:rsidR="006A2352" w:rsidRDefault="006A2352" w:rsidP="00B71076">
      <w:pPr>
        <w:pStyle w:val="footnotedescription"/>
        <w:spacing w:line="259" w:lineRule="auto"/>
        <w:ind w:left="566" w:right="0" w:firstLine="0"/>
        <w:jc w:val="left"/>
      </w:pPr>
      <w:r>
        <w:rPr>
          <w:color w:val="00000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F3"/>
    <w:rsid w:val="00035953"/>
    <w:rsid w:val="00070A79"/>
    <w:rsid w:val="000A7DA8"/>
    <w:rsid w:val="000B27CF"/>
    <w:rsid w:val="000B743F"/>
    <w:rsid w:val="00114EEA"/>
    <w:rsid w:val="001220E8"/>
    <w:rsid w:val="0012672A"/>
    <w:rsid w:val="00131F3F"/>
    <w:rsid w:val="00134C0F"/>
    <w:rsid w:val="001719FD"/>
    <w:rsid w:val="0019106D"/>
    <w:rsid w:val="001A787E"/>
    <w:rsid w:val="001D697A"/>
    <w:rsid w:val="00234C64"/>
    <w:rsid w:val="00237427"/>
    <w:rsid w:val="002A11AE"/>
    <w:rsid w:val="003121A1"/>
    <w:rsid w:val="0031741C"/>
    <w:rsid w:val="00320AF3"/>
    <w:rsid w:val="00340EC4"/>
    <w:rsid w:val="00356B52"/>
    <w:rsid w:val="003638F6"/>
    <w:rsid w:val="003C06FE"/>
    <w:rsid w:val="003E6D39"/>
    <w:rsid w:val="00433780"/>
    <w:rsid w:val="00444C7A"/>
    <w:rsid w:val="00450D6E"/>
    <w:rsid w:val="00462F67"/>
    <w:rsid w:val="0047024F"/>
    <w:rsid w:val="00475C5B"/>
    <w:rsid w:val="004A430D"/>
    <w:rsid w:val="004A55D4"/>
    <w:rsid w:val="004C220B"/>
    <w:rsid w:val="004F7166"/>
    <w:rsid w:val="00501FD4"/>
    <w:rsid w:val="00531F81"/>
    <w:rsid w:val="005478A6"/>
    <w:rsid w:val="0057571D"/>
    <w:rsid w:val="005A0460"/>
    <w:rsid w:val="005A4CA8"/>
    <w:rsid w:val="005A662C"/>
    <w:rsid w:val="005D2B02"/>
    <w:rsid w:val="005E4CEA"/>
    <w:rsid w:val="005F0397"/>
    <w:rsid w:val="006055E2"/>
    <w:rsid w:val="006A2352"/>
    <w:rsid w:val="006B5682"/>
    <w:rsid w:val="006F0F0B"/>
    <w:rsid w:val="006F42E3"/>
    <w:rsid w:val="006F5D28"/>
    <w:rsid w:val="0070084C"/>
    <w:rsid w:val="00727D47"/>
    <w:rsid w:val="00776B4E"/>
    <w:rsid w:val="007D60F0"/>
    <w:rsid w:val="007E02CE"/>
    <w:rsid w:val="00804AB1"/>
    <w:rsid w:val="00857188"/>
    <w:rsid w:val="0086306C"/>
    <w:rsid w:val="00865533"/>
    <w:rsid w:val="00875DFA"/>
    <w:rsid w:val="008F7FA9"/>
    <w:rsid w:val="00903E8D"/>
    <w:rsid w:val="009240EB"/>
    <w:rsid w:val="0096190D"/>
    <w:rsid w:val="00991D6C"/>
    <w:rsid w:val="00992356"/>
    <w:rsid w:val="009A5EF3"/>
    <w:rsid w:val="009C41F5"/>
    <w:rsid w:val="00A048E6"/>
    <w:rsid w:val="00A05884"/>
    <w:rsid w:val="00A37407"/>
    <w:rsid w:val="00A43CE2"/>
    <w:rsid w:val="00A51F96"/>
    <w:rsid w:val="00A57C13"/>
    <w:rsid w:val="00A62DD0"/>
    <w:rsid w:val="00A62FE2"/>
    <w:rsid w:val="00AA05FE"/>
    <w:rsid w:val="00AA5C94"/>
    <w:rsid w:val="00AB5A69"/>
    <w:rsid w:val="00AD077B"/>
    <w:rsid w:val="00AD77AB"/>
    <w:rsid w:val="00AD78F7"/>
    <w:rsid w:val="00B30997"/>
    <w:rsid w:val="00B365C0"/>
    <w:rsid w:val="00B3669A"/>
    <w:rsid w:val="00B5184D"/>
    <w:rsid w:val="00B547DB"/>
    <w:rsid w:val="00B60399"/>
    <w:rsid w:val="00B71076"/>
    <w:rsid w:val="00BF6DE8"/>
    <w:rsid w:val="00C05519"/>
    <w:rsid w:val="00C42872"/>
    <w:rsid w:val="00C97DE4"/>
    <w:rsid w:val="00CA1CC3"/>
    <w:rsid w:val="00CA364E"/>
    <w:rsid w:val="00CA738B"/>
    <w:rsid w:val="00CF19B3"/>
    <w:rsid w:val="00CF628F"/>
    <w:rsid w:val="00D2248E"/>
    <w:rsid w:val="00D42945"/>
    <w:rsid w:val="00D766A0"/>
    <w:rsid w:val="00D957A6"/>
    <w:rsid w:val="00DB6D9D"/>
    <w:rsid w:val="00DC5F5F"/>
    <w:rsid w:val="00E05765"/>
    <w:rsid w:val="00E132C1"/>
    <w:rsid w:val="00E44F78"/>
    <w:rsid w:val="00E506F3"/>
    <w:rsid w:val="00EA2362"/>
    <w:rsid w:val="00ED314B"/>
    <w:rsid w:val="00ED509A"/>
    <w:rsid w:val="00EF6BBE"/>
    <w:rsid w:val="00F2458A"/>
    <w:rsid w:val="00F4112E"/>
    <w:rsid w:val="00F53039"/>
    <w:rsid w:val="00F77D64"/>
    <w:rsid w:val="00FD7559"/>
    <w:rsid w:val="00FE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86B3"/>
  <w15:chartTrackingRefBased/>
  <w15:docId w15:val="{9D210171-0681-4403-B690-11EEB77B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B71076"/>
    <w:pPr>
      <w:spacing w:after="0" w:line="252" w:lineRule="auto"/>
      <w:ind w:left="569" w:right="70" w:firstLine="566"/>
      <w:jc w:val="both"/>
    </w:pPr>
    <w:rPr>
      <w:rFonts w:ascii="Times New Roman" w:eastAsia="Times New Roman" w:hAnsi="Times New Roman" w:cs="Times New Roman"/>
      <w:color w:val="FF0000"/>
      <w:sz w:val="20"/>
      <w:lang w:eastAsia="ru-RU"/>
    </w:rPr>
  </w:style>
  <w:style w:type="character" w:customStyle="1" w:styleId="footnotedescriptionChar">
    <w:name w:val="footnote description Char"/>
    <w:link w:val="footnotedescription"/>
    <w:rsid w:val="00B71076"/>
    <w:rPr>
      <w:rFonts w:ascii="Times New Roman" w:eastAsia="Times New Roman" w:hAnsi="Times New Roman" w:cs="Times New Roman"/>
      <w:color w:val="FF0000"/>
      <w:sz w:val="20"/>
      <w:lang w:eastAsia="ru-RU"/>
    </w:rPr>
  </w:style>
  <w:style w:type="character" w:customStyle="1" w:styleId="footnotemark">
    <w:name w:val="footnote mark"/>
    <w:hidden/>
    <w:rsid w:val="00B71076"/>
    <w:rPr>
      <w:rFonts w:ascii="Times New Roman" w:eastAsia="Times New Roman" w:hAnsi="Times New Roman" w:cs="Times New Roman"/>
      <w:color w:val="FF0000"/>
      <w:sz w:val="20"/>
      <w:vertAlign w:val="superscript"/>
    </w:rPr>
  </w:style>
  <w:style w:type="table" w:customStyle="1" w:styleId="TableGrid">
    <w:name w:val="TableGrid"/>
    <w:rsid w:val="00B71076"/>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AA05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05FE"/>
  </w:style>
  <w:style w:type="paragraph" w:styleId="a5">
    <w:name w:val="footer"/>
    <w:basedOn w:val="a"/>
    <w:link w:val="a6"/>
    <w:uiPriority w:val="99"/>
    <w:unhideWhenUsed/>
    <w:rsid w:val="00AA05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05FE"/>
  </w:style>
  <w:style w:type="paragraph" w:styleId="a7">
    <w:name w:val="Balloon Text"/>
    <w:basedOn w:val="a"/>
    <w:link w:val="a8"/>
    <w:uiPriority w:val="99"/>
    <w:semiHidden/>
    <w:unhideWhenUsed/>
    <w:rsid w:val="00131F3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31F3F"/>
    <w:rPr>
      <w:rFonts w:ascii="Segoe UI" w:hAnsi="Segoe UI" w:cs="Segoe UI"/>
      <w:sz w:val="18"/>
      <w:szCs w:val="18"/>
    </w:rPr>
  </w:style>
  <w:style w:type="paragraph" w:customStyle="1" w:styleId="s1">
    <w:name w:val="s_1"/>
    <w:basedOn w:val="a"/>
    <w:rsid w:val="006A23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48</Pages>
  <Words>12452</Words>
  <Characters>70981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Ромина</dc:creator>
  <cp:keywords/>
  <dc:description/>
  <cp:lastModifiedBy>KHYDI</cp:lastModifiedBy>
  <cp:revision>57</cp:revision>
  <cp:lastPrinted>2021-12-29T05:37:00Z</cp:lastPrinted>
  <dcterms:created xsi:type="dcterms:W3CDTF">2021-10-08T14:07:00Z</dcterms:created>
  <dcterms:modified xsi:type="dcterms:W3CDTF">2021-12-29T05:41:00Z</dcterms:modified>
</cp:coreProperties>
</file>